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44" w:rsidRDefault="00050144" w:rsidP="00050144">
      <w:pPr>
        <w:pStyle w:val="1"/>
      </w:pPr>
      <w:bookmarkStart w:id="0" w:name="_Toc348955799"/>
      <w:r>
        <w:t xml:space="preserve">Глава 6. Подношение </w:t>
      </w:r>
      <w:proofErr w:type="spellStart"/>
      <w:r>
        <w:t>мандалы</w:t>
      </w:r>
      <w:bookmarkEnd w:id="0"/>
      <w:proofErr w:type="spellEnd"/>
    </w:p>
    <w:p w:rsidR="00050144" w:rsidRDefault="00050144" w:rsidP="00050144"/>
    <w:p w:rsidR="00050144" w:rsidRDefault="00050144" w:rsidP="00050144">
      <w:pPr>
        <w:rPr>
          <w:i/>
        </w:rPr>
      </w:pPr>
      <w:r w:rsidRPr="00FF02C0">
        <w:t xml:space="preserve">Практика подношения </w:t>
      </w:r>
      <w:proofErr w:type="spellStart"/>
      <w:r w:rsidRPr="00FF02C0">
        <w:t>мандалы</w:t>
      </w:r>
      <w:proofErr w:type="spellEnd"/>
      <w:r w:rsidRPr="00FF02C0">
        <w:t xml:space="preserve"> важна для накопления добродетелей</w:t>
      </w:r>
      <w:r>
        <w:t xml:space="preserve">, поэтому ее выделяют в качестве отдельного </w:t>
      </w:r>
      <w:proofErr w:type="spellStart"/>
      <w:r>
        <w:t>нёндро</w:t>
      </w:r>
      <w:proofErr w:type="spellEnd"/>
      <w:r>
        <w:t>.</w:t>
      </w:r>
      <w:r w:rsidRPr="00FF02C0">
        <w:t xml:space="preserve"> </w:t>
      </w:r>
      <w:r>
        <w:t xml:space="preserve">В рамках традиционного </w:t>
      </w:r>
      <w:proofErr w:type="spellStart"/>
      <w:r>
        <w:t>нёндро</w:t>
      </w:r>
      <w:proofErr w:type="spellEnd"/>
      <w:r>
        <w:t xml:space="preserve"> тибетцы выполняют </w:t>
      </w:r>
      <w:r w:rsidRPr="00FF02C0">
        <w:t xml:space="preserve">подношение </w:t>
      </w:r>
      <w:proofErr w:type="spellStart"/>
      <w:r w:rsidRPr="00FF02C0">
        <w:t>мандалы</w:t>
      </w:r>
      <w:proofErr w:type="spellEnd"/>
      <w:r w:rsidRPr="00FF02C0">
        <w:t xml:space="preserve"> сто тысяч раз. </w:t>
      </w:r>
      <w:r>
        <w:t>В будущем, если сможете найти время, постарайтесь</w:t>
      </w:r>
      <w:r w:rsidRPr="00D4738E">
        <w:t xml:space="preserve"> сделать </w:t>
      </w:r>
      <w:proofErr w:type="spellStart"/>
      <w:r w:rsidRPr="00D4738E">
        <w:t>нёндро</w:t>
      </w:r>
      <w:proofErr w:type="spellEnd"/>
      <w:r w:rsidRPr="00D4738E">
        <w:t xml:space="preserve"> подношени</w:t>
      </w:r>
      <w:r>
        <w:t>й</w:t>
      </w:r>
      <w:r w:rsidRPr="00D4738E">
        <w:t xml:space="preserve"> </w:t>
      </w:r>
      <w:proofErr w:type="spellStart"/>
      <w:r w:rsidRPr="00D4738E">
        <w:t>мандалы</w:t>
      </w:r>
      <w:proofErr w:type="spellEnd"/>
      <w:r>
        <w:t xml:space="preserve"> через </w:t>
      </w:r>
      <w:proofErr w:type="spellStart"/>
      <w:r>
        <w:t>садхану</w:t>
      </w:r>
      <w:proofErr w:type="spellEnd"/>
      <w:r>
        <w:t xml:space="preserve"> «Гуру-</w:t>
      </w:r>
      <w:proofErr w:type="spellStart"/>
      <w:r>
        <w:t>пуджа</w:t>
      </w:r>
      <w:proofErr w:type="spellEnd"/>
      <w:r>
        <w:t>»</w:t>
      </w:r>
      <w:r w:rsidRPr="00D4738E">
        <w:t xml:space="preserve">. </w:t>
      </w:r>
    </w:p>
    <w:p w:rsidR="00050144" w:rsidRDefault="00050144" w:rsidP="00050144">
      <w:pPr>
        <w:rPr>
          <w:i/>
        </w:rPr>
      </w:pPr>
    </w:p>
    <w:p w:rsidR="00050144" w:rsidRDefault="00050144" w:rsidP="00050144">
      <w:pPr>
        <w:pStyle w:val="2"/>
      </w:pPr>
      <w:bookmarkStart w:id="1" w:name="_Toc334377023"/>
      <w:bookmarkStart w:id="2" w:name="_Toc348955800"/>
      <w:r>
        <w:t xml:space="preserve">6.1. </w:t>
      </w:r>
      <w:r w:rsidRPr="00A75C1D">
        <w:t xml:space="preserve">Мотивация для практики подношения </w:t>
      </w:r>
      <w:proofErr w:type="spellStart"/>
      <w:r w:rsidRPr="00A75C1D">
        <w:t>мандалы</w:t>
      </w:r>
      <w:bookmarkEnd w:id="1"/>
      <w:bookmarkEnd w:id="2"/>
      <w:proofErr w:type="spellEnd"/>
    </w:p>
    <w:p w:rsidR="00050144" w:rsidRDefault="00050144" w:rsidP="00050144">
      <w:r>
        <w:t xml:space="preserve">Подношения нужно выполнять </w:t>
      </w:r>
      <w:r w:rsidRPr="00A75C1D">
        <w:t xml:space="preserve">с мотивацией </w:t>
      </w:r>
      <w:proofErr w:type="spellStart"/>
      <w:r w:rsidRPr="00A75C1D">
        <w:t>бодхичитты</w:t>
      </w:r>
      <w:proofErr w:type="spellEnd"/>
      <w:r>
        <w:t>:</w:t>
      </w:r>
      <w:r w:rsidRPr="00A75C1D">
        <w:t xml:space="preserve"> чтобы </w:t>
      </w:r>
      <w:r>
        <w:t xml:space="preserve">ради блага всех живых существ </w:t>
      </w:r>
      <w:r w:rsidRPr="00A75C1D">
        <w:t xml:space="preserve">стать буддой как можно </w:t>
      </w:r>
      <w:r>
        <w:t xml:space="preserve">скорее, </w:t>
      </w:r>
      <w:r w:rsidRPr="00A75C1D">
        <w:t>я должен накопить заслуги</w:t>
      </w:r>
      <w:r>
        <w:t>,</w:t>
      </w:r>
      <w:r w:rsidRPr="00D4738E">
        <w:t xml:space="preserve"> поэтому сейчас я подношу </w:t>
      </w:r>
      <w:r>
        <w:t>эту</w:t>
      </w:r>
      <w:r w:rsidRPr="00D4738E">
        <w:t xml:space="preserve"> </w:t>
      </w:r>
      <w:proofErr w:type="spellStart"/>
      <w:r w:rsidRPr="00D4738E">
        <w:t>мандалу</w:t>
      </w:r>
      <w:proofErr w:type="spellEnd"/>
      <w:r w:rsidRPr="00D4738E">
        <w:t xml:space="preserve">. </w:t>
      </w:r>
      <w:r>
        <w:t>Пусть</w:t>
      </w:r>
      <w:r w:rsidRPr="00D4738E">
        <w:t xml:space="preserve"> благодаря этому подношению я жизнь за жизнью </w:t>
      </w:r>
      <w:r>
        <w:t xml:space="preserve">буду обладать особыми способностями </w:t>
      </w:r>
      <w:r w:rsidRPr="00D4738E">
        <w:t>помогать живым существам</w:t>
      </w:r>
      <w:r>
        <w:t>.</w:t>
      </w:r>
      <w:r w:rsidRPr="00A75C1D">
        <w:t xml:space="preserve"> </w:t>
      </w:r>
    </w:p>
    <w:p w:rsidR="00050144" w:rsidRDefault="00050144" w:rsidP="00050144"/>
    <w:p w:rsidR="00050144" w:rsidRDefault="00050144" w:rsidP="00050144">
      <w:r w:rsidRPr="00D4738E">
        <w:t xml:space="preserve">Духовная практика </w:t>
      </w:r>
      <w:r>
        <w:t xml:space="preserve">— </w:t>
      </w:r>
      <w:r w:rsidRPr="00D4738E">
        <w:t xml:space="preserve">это состояние ума. Если вы </w:t>
      </w:r>
      <w:r>
        <w:t>с</w:t>
      </w:r>
      <w:r w:rsidRPr="00D4738E">
        <w:t xml:space="preserve">можете </w:t>
      </w:r>
      <w:r>
        <w:t xml:space="preserve">выполнять </w:t>
      </w:r>
      <w:r w:rsidRPr="00D4738E">
        <w:t xml:space="preserve">подношение </w:t>
      </w:r>
      <w:proofErr w:type="spellStart"/>
      <w:r w:rsidRPr="00D4738E">
        <w:t>мандалы</w:t>
      </w:r>
      <w:proofErr w:type="spellEnd"/>
      <w:r>
        <w:t xml:space="preserve"> с такой мотивацией,</w:t>
      </w:r>
      <w:r w:rsidRPr="005B0BF6">
        <w:t xml:space="preserve"> </w:t>
      </w:r>
      <w:r>
        <w:t>э</w:t>
      </w:r>
      <w:r w:rsidRPr="00D4738E">
        <w:t xml:space="preserve">то, как минимум, создаст причины для вашего рождения </w:t>
      </w:r>
      <w:proofErr w:type="spellStart"/>
      <w:r>
        <w:t>ч</w:t>
      </w:r>
      <w:r w:rsidRPr="00D4738E">
        <w:t>акравартином</w:t>
      </w:r>
      <w:proofErr w:type="spellEnd"/>
      <w:r w:rsidRPr="00D4738E">
        <w:t xml:space="preserve">. </w:t>
      </w:r>
      <w:proofErr w:type="spellStart"/>
      <w:r w:rsidRPr="00D4738E">
        <w:t>Чакравартин</w:t>
      </w:r>
      <w:proofErr w:type="spellEnd"/>
      <w:r w:rsidRPr="00D4738E">
        <w:t xml:space="preserve"> </w:t>
      </w:r>
      <w:r>
        <w:t xml:space="preserve">— </w:t>
      </w:r>
      <w:r w:rsidRPr="00D4738E">
        <w:t>это царь трех миров, вращающий колесо</w:t>
      </w:r>
      <w:r>
        <w:t xml:space="preserve"> Дхармы,</w:t>
      </w:r>
      <w:r w:rsidRPr="00D4738E">
        <w:t xml:space="preserve"> </w:t>
      </w:r>
      <w:proofErr w:type="spellStart"/>
      <w:r>
        <w:t>дхарма</w:t>
      </w:r>
      <w:r w:rsidRPr="00D4738E">
        <w:t>чакру</w:t>
      </w:r>
      <w:proofErr w:type="spellEnd"/>
      <w:r w:rsidRPr="00D4738E">
        <w:t xml:space="preserve">. </w:t>
      </w:r>
      <w:r>
        <w:t>В</w:t>
      </w:r>
      <w:r w:rsidRPr="00D4738E">
        <w:t xml:space="preserve"> качестве царя Дхармы</w:t>
      </w:r>
      <w:r>
        <w:t xml:space="preserve"> вы</w:t>
      </w:r>
      <w:r w:rsidRPr="00D4738E">
        <w:t xml:space="preserve"> сможете принести благо огромному количеству живых существ.</w:t>
      </w:r>
    </w:p>
    <w:p w:rsidR="00050144" w:rsidRPr="00566EFD" w:rsidRDefault="00050144" w:rsidP="00050144"/>
    <w:p w:rsidR="00050144" w:rsidRDefault="00050144" w:rsidP="00050144">
      <w:r>
        <w:t>Ц</w:t>
      </w:r>
      <w:r w:rsidRPr="00566EFD">
        <w:t>арь Дхармы</w:t>
      </w:r>
      <w:r>
        <w:t xml:space="preserve"> — э</w:t>
      </w:r>
      <w:r w:rsidRPr="00566EFD">
        <w:t>то правитель какой-либо страны</w:t>
      </w:r>
      <w:r>
        <w:t xml:space="preserve"> и в то же время</w:t>
      </w:r>
      <w:r w:rsidRPr="00566EFD">
        <w:t xml:space="preserve"> </w:t>
      </w:r>
      <w:r>
        <w:t>в</w:t>
      </w:r>
      <w:r w:rsidRPr="00566EFD">
        <w:t xml:space="preserve">ладыка Дхармы, ответственный за сохранение и распространение на этой территории буддийского учения. Например, тибетский царь </w:t>
      </w:r>
      <w:proofErr w:type="spellStart"/>
      <w:r w:rsidRPr="00955404">
        <w:t>Сонгцэн</w:t>
      </w:r>
      <w:proofErr w:type="spellEnd"/>
      <w:r w:rsidRPr="00566EFD">
        <w:t xml:space="preserve"> </w:t>
      </w:r>
      <w:proofErr w:type="spellStart"/>
      <w:r w:rsidRPr="00566EFD">
        <w:t>Гампо</w:t>
      </w:r>
      <w:proofErr w:type="spellEnd"/>
      <w:r w:rsidRPr="00566EFD">
        <w:t xml:space="preserve"> был мирским правителем</w:t>
      </w:r>
      <w:r>
        <w:t xml:space="preserve"> и одновременно</w:t>
      </w:r>
      <w:r w:rsidRPr="00566EFD">
        <w:t xml:space="preserve"> цар</w:t>
      </w:r>
      <w:r>
        <w:t>е</w:t>
      </w:r>
      <w:r w:rsidRPr="00566EFD">
        <w:t xml:space="preserve">м Дхармы. Не все цари </w:t>
      </w:r>
      <w:r>
        <w:t>способствовали развитию Дхармы, не</w:t>
      </w:r>
      <w:r w:rsidRPr="00566EFD">
        <w:t>которы</w:t>
      </w:r>
      <w:r>
        <w:t>е</w:t>
      </w:r>
      <w:r w:rsidRPr="00566EFD">
        <w:t xml:space="preserve"> </w:t>
      </w:r>
      <w:r>
        <w:t>вершили</w:t>
      </w:r>
      <w:r w:rsidRPr="00566EFD">
        <w:t xml:space="preserve"> одни злоде</w:t>
      </w:r>
      <w:r>
        <w:t>яния</w:t>
      </w:r>
      <w:r w:rsidRPr="00566EFD">
        <w:t>. Если же вы рождены цар</w:t>
      </w:r>
      <w:r>
        <w:t>е</w:t>
      </w:r>
      <w:r w:rsidRPr="00566EFD">
        <w:t xml:space="preserve">м Дхармы, то вы спасаете </w:t>
      </w:r>
      <w:r>
        <w:t>людей</w:t>
      </w:r>
      <w:r w:rsidRPr="00566EFD">
        <w:t>, помогаете им, дарите им мудрость.</w:t>
      </w:r>
    </w:p>
    <w:p w:rsidR="00050144" w:rsidRDefault="00050144" w:rsidP="00050144"/>
    <w:p w:rsidR="00050144" w:rsidRDefault="00050144" w:rsidP="00050144">
      <w:r>
        <w:t>Также помните, что Пробуждения невозможно достичь б</w:t>
      </w:r>
      <w:r w:rsidRPr="00A75C1D">
        <w:t xml:space="preserve">ез </w:t>
      </w:r>
      <w:r>
        <w:t xml:space="preserve">двух собраний — </w:t>
      </w:r>
      <w:r w:rsidRPr="00A75C1D">
        <w:t xml:space="preserve">заслуг и мудрости. </w:t>
      </w:r>
      <w:r>
        <w:t>Именно</w:t>
      </w:r>
      <w:r w:rsidRPr="00A75C1D">
        <w:t xml:space="preserve"> эти два </w:t>
      </w:r>
      <w:r>
        <w:t>собрания</w:t>
      </w:r>
      <w:r w:rsidRPr="00A75C1D">
        <w:t xml:space="preserve"> являются причинами обретения двух тел будды </w:t>
      </w:r>
      <w:r>
        <w:t xml:space="preserve">— </w:t>
      </w:r>
      <w:proofErr w:type="spellStart"/>
      <w:r w:rsidRPr="00A75C1D">
        <w:t>Дхармакаи</w:t>
      </w:r>
      <w:proofErr w:type="spellEnd"/>
      <w:r w:rsidRPr="00A75C1D">
        <w:t xml:space="preserve"> и </w:t>
      </w:r>
      <w:proofErr w:type="spellStart"/>
      <w:r w:rsidRPr="00A75C1D">
        <w:t>Рупа</w:t>
      </w:r>
      <w:r>
        <w:t>каи</w:t>
      </w:r>
      <w:proofErr w:type="spellEnd"/>
      <w:r>
        <w:t xml:space="preserve">. Обычно для достижения Пробуждения необходимо накапливать заслуги и мудрость в течение трех неисчислимых </w:t>
      </w:r>
      <w:proofErr w:type="spellStart"/>
      <w:r>
        <w:t>кальп</w:t>
      </w:r>
      <w:proofErr w:type="spellEnd"/>
      <w:r>
        <w:t xml:space="preserve">. </w:t>
      </w:r>
      <w:r w:rsidRPr="00A75C1D">
        <w:t xml:space="preserve">Но в </w:t>
      </w:r>
      <w:proofErr w:type="spellStart"/>
      <w:r w:rsidRPr="00A75C1D">
        <w:t>тантре</w:t>
      </w:r>
      <w:proofErr w:type="spellEnd"/>
      <w:r w:rsidRPr="00A75C1D">
        <w:t xml:space="preserve"> существует особый метод, </w:t>
      </w:r>
      <w:r>
        <w:t xml:space="preserve">который позволяет </w:t>
      </w:r>
      <w:r w:rsidRPr="00A75C1D">
        <w:t>накопить огромные заслуги за короткое время.</w:t>
      </w:r>
    </w:p>
    <w:p w:rsidR="00050144" w:rsidRDefault="00050144" w:rsidP="00050144"/>
    <w:p w:rsidR="00050144" w:rsidRDefault="00050144" w:rsidP="00050144">
      <w:pPr>
        <w:pStyle w:val="2"/>
      </w:pPr>
      <w:bookmarkStart w:id="3" w:name="_Toc334377024"/>
      <w:bookmarkStart w:id="4" w:name="_Toc348955801"/>
      <w:r>
        <w:t xml:space="preserve">6.2. </w:t>
      </w:r>
      <w:proofErr w:type="spellStart"/>
      <w:r>
        <w:t>Нёндро</w:t>
      </w:r>
      <w:proofErr w:type="spellEnd"/>
      <w:r w:rsidRPr="00A75C1D">
        <w:t xml:space="preserve"> подношени</w:t>
      </w:r>
      <w:r>
        <w:t>й</w:t>
      </w:r>
      <w:r w:rsidRPr="00A75C1D">
        <w:t xml:space="preserve"> </w:t>
      </w:r>
      <w:proofErr w:type="spellStart"/>
      <w:r w:rsidRPr="00A75C1D">
        <w:t>мандалы</w:t>
      </w:r>
      <w:bookmarkEnd w:id="3"/>
      <w:bookmarkEnd w:id="4"/>
      <w:proofErr w:type="spellEnd"/>
    </w:p>
    <w:p w:rsidR="00050144" w:rsidRDefault="00050144" w:rsidP="00050144">
      <w:r>
        <w:t xml:space="preserve">Если подношения </w:t>
      </w:r>
      <w:proofErr w:type="spellStart"/>
      <w:r>
        <w:t>мандалы</w:t>
      </w:r>
      <w:proofErr w:type="spellEnd"/>
      <w:r>
        <w:t xml:space="preserve"> выполняются по </w:t>
      </w:r>
      <w:proofErr w:type="spellStart"/>
      <w:r>
        <w:t>садхане</w:t>
      </w:r>
      <w:proofErr w:type="spellEnd"/>
      <w:r>
        <w:t xml:space="preserve"> «Гуру-</w:t>
      </w:r>
      <w:proofErr w:type="spellStart"/>
      <w:r>
        <w:t>пуджа</w:t>
      </w:r>
      <w:proofErr w:type="spellEnd"/>
      <w:r>
        <w:t>», к ним следует приступать после следующих строк:</w:t>
      </w:r>
    </w:p>
    <w:p w:rsidR="00050144" w:rsidRDefault="00050144" w:rsidP="00050144"/>
    <w:p w:rsidR="00050144" w:rsidRPr="00FF02C0" w:rsidRDefault="00050144" w:rsidP="00050144">
      <w:pPr>
        <w:rPr>
          <w:i/>
        </w:rPr>
      </w:pPr>
      <w:r w:rsidRPr="00FF02C0">
        <w:rPr>
          <w:i/>
        </w:rPr>
        <w:t xml:space="preserve">Гору Меру, четыре континента, </w:t>
      </w:r>
    </w:p>
    <w:p w:rsidR="00050144" w:rsidRPr="00FF02C0" w:rsidRDefault="00050144" w:rsidP="00050144">
      <w:pPr>
        <w:rPr>
          <w:i/>
        </w:rPr>
      </w:pPr>
      <w:r w:rsidRPr="00FF02C0">
        <w:rPr>
          <w:i/>
        </w:rPr>
        <w:t>Семь драгоценностей, малые драгоценности и прочее,</w:t>
      </w:r>
    </w:p>
    <w:p w:rsidR="00050144" w:rsidRPr="00FF02C0" w:rsidRDefault="00050144" w:rsidP="00050144">
      <w:pPr>
        <w:rPr>
          <w:i/>
        </w:rPr>
      </w:pPr>
      <w:r w:rsidRPr="00FF02C0">
        <w:rPr>
          <w:i/>
        </w:rPr>
        <w:t xml:space="preserve">Порождающие совершенный восторг земли и их обитателей </w:t>
      </w:r>
    </w:p>
    <w:p w:rsidR="00050144" w:rsidRPr="00FF02C0" w:rsidRDefault="00050144" w:rsidP="00050144">
      <w:pPr>
        <w:rPr>
          <w:i/>
        </w:rPr>
      </w:pPr>
      <w:r w:rsidRPr="00FF02C0">
        <w:rPr>
          <w:i/>
        </w:rPr>
        <w:t>И великое изобилие желаний богов и людей</w:t>
      </w:r>
    </w:p>
    <w:p w:rsidR="00050144" w:rsidRPr="00FF02C0" w:rsidRDefault="00050144" w:rsidP="00050144">
      <w:pPr>
        <w:rPr>
          <w:i/>
        </w:rPr>
      </w:pPr>
      <w:r w:rsidRPr="00FF02C0">
        <w:rPr>
          <w:i/>
        </w:rPr>
        <w:t>С чистой верой подношу вам,</w:t>
      </w:r>
    </w:p>
    <w:p w:rsidR="00050144" w:rsidRPr="00FF02C0" w:rsidRDefault="00050144" w:rsidP="00050144">
      <w:pPr>
        <w:rPr>
          <w:i/>
        </w:rPr>
      </w:pPr>
      <w:r w:rsidRPr="00FF02C0">
        <w:rPr>
          <w:i/>
        </w:rPr>
        <w:t xml:space="preserve">О спасители, сокровищница сострадания, </w:t>
      </w:r>
    </w:p>
    <w:p w:rsidR="00050144" w:rsidRPr="00A75C1D" w:rsidRDefault="00050144" w:rsidP="00050144">
      <w:r w:rsidRPr="00FF02C0">
        <w:rPr>
          <w:i/>
        </w:rPr>
        <w:t>Наивысшее Поле заслуг!</w:t>
      </w:r>
    </w:p>
    <w:p w:rsidR="00050144" w:rsidRDefault="00050144" w:rsidP="00050144"/>
    <w:p w:rsidR="00050144" w:rsidRPr="00513217" w:rsidRDefault="00050144" w:rsidP="00050144">
      <w:r>
        <w:t>С</w:t>
      </w:r>
      <w:r w:rsidRPr="00D4738E">
        <w:t xml:space="preserve">начала на этом месте </w:t>
      </w:r>
      <w:r>
        <w:t>прочтите</w:t>
      </w:r>
      <w:r w:rsidRPr="00D4738E">
        <w:t xml:space="preserve"> </w:t>
      </w:r>
      <w:r>
        <w:t>развернутое</w:t>
      </w:r>
      <w:r w:rsidRPr="00D4738E">
        <w:t xml:space="preserve"> подношение </w:t>
      </w:r>
      <w:proofErr w:type="spellStart"/>
      <w:r>
        <w:t>м</w:t>
      </w:r>
      <w:r w:rsidRPr="00D4738E">
        <w:t>андалы</w:t>
      </w:r>
      <w:proofErr w:type="spellEnd"/>
      <w:r>
        <w:t xml:space="preserve"> (см. Приложение 3)</w:t>
      </w:r>
      <w:r w:rsidRPr="00D4738E">
        <w:t>.</w:t>
      </w:r>
      <w:r>
        <w:t xml:space="preserve"> </w:t>
      </w:r>
      <w:r w:rsidRPr="00513217">
        <w:t xml:space="preserve">Если </w:t>
      </w:r>
      <w:r>
        <w:t>у вас</w:t>
      </w:r>
      <w:r w:rsidRPr="00513217">
        <w:t xml:space="preserve"> есть </w:t>
      </w:r>
      <w:r>
        <w:t xml:space="preserve">металлическая </w:t>
      </w:r>
      <w:r w:rsidRPr="00513217">
        <w:t xml:space="preserve">основа для </w:t>
      </w:r>
      <w:proofErr w:type="spellStart"/>
      <w:r w:rsidRPr="00513217">
        <w:t>мандалы</w:t>
      </w:r>
      <w:proofErr w:type="spellEnd"/>
      <w:r w:rsidRPr="00513217">
        <w:t xml:space="preserve">, </w:t>
      </w:r>
      <w:r>
        <w:t xml:space="preserve">— очень </w:t>
      </w:r>
      <w:r w:rsidRPr="00513217">
        <w:t>хорошо, если нет, то мож</w:t>
      </w:r>
      <w:r>
        <w:t>но</w:t>
      </w:r>
      <w:r w:rsidRPr="00513217">
        <w:t xml:space="preserve"> </w:t>
      </w:r>
      <w:r>
        <w:t>просто с</w:t>
      </w:r>
      <w:r w:rsidRPr="00513217">
        <w:t xml:space="preserve">делать жест </w:t>
      </w:r>
      <w:r>
        <w:t xml:space="preserve">подношения </w:t>
      </w:r>
      <w:proofErr w:type="spellStart"/>
      <w:r>
        <w:t>мандалы</w:t>
      </w:r>
      <w:proofErr w:type="spellEnd"/>
      <w:r w:rsidRPr="00513217">
        <w:t xml:space="preserve">. </w:t>
      </w:r>
    </w:p>
    <w:p w:rsidR="00050144" w:rsidRPr="00513217" w:rsidRDefault="00050144" w:rsidP="00050144"/>
    <w:p w:rsidR="00050144" w:rsidRDefault="00050144" w:rsidP="00050144">
      <w:r>
        <w:t>Если вы хотите использовать металлическое основание, подберите кусок ткани</w:t>
      </w:r>
      <w:r w:rsidRPr="00D4738E">
        <w:t>, в которо</w:t>
      </w:r>
      <w:r>
        <w:t xml:space="preserve">м вы будете хранить свою </w:t>
      </w:r>
      <w:proofErr w:type="spellStart"/>
      <w:r>
        <w:t>мандалу</w:t>
      </w:r>
      <w:proofErr w:type="spellEnd"/>
      <w:r>
        <w:t xml:space="preserve">. Он должен </w:t>
      </w:r>
      <w:r w:rsidRPr="00D4738E">
        <w:t>заканчиваться</w:t>
      </w:r>
      <w:r>
        <w:t xml:space="preserve"> </w:t>
      </w:r>
      <w:r w:rsidRPr="00D4738E">
        <w:t>петл</w:t>
      </w:r>
      <w:r>
        <w:t>е</w:t>
      </w:r>
      <w:r w:rsidRPr="00D4738E">
        <w:t>й, которую вы</w:t>
      </w:r>
      <w:r>
        <w:t xml:space="preserve">, приступая </w:t>
      </w:r>
      <w:r>
        <w:lastRenderedPageBreak/>
        <w:t xml:space="preserve">к практике, будете надевать себе </w:t>
      </w:r>
      <w:r w:rsidRPr="00D4738E">
        <w:t>на шею</w:t>
      </w:r>
      <w:r>
        <w:t xml:space="preserve"> и</w:t>
      </w:r>
      <w:r w:rsidRPr="00D4738E">
        <w:t xml:space="preserve"> затем ра</w:t>
      </w:r>
      <w:r>
        <w:t>зворачивать ткань у себя на коленях.</w:t>
      </w:r>
      <w:r w:rsidRPr="00D4738E">
        <w:t xml:space="preserve"> </w:t>
      </w:r>
      <w:r>
        <w:t xml:space="preserve">Сначала положите на левую ладонь немного риса и затем возьмите основание </w:t>
      </w:r>
      <w:proofErr w:type="spellStart"/>
      <w:r>
        <w:t>м</w:t>
      </w:r>
      <w:r w:rsidRPr="00D4738E">
        <w:t>андалы</w:t>
      </w:r>
      <w:proofErr w:type="spellEnd"/>
      <w:r>
        <w:t xml:space="preserve"> в левую руку.</w:t>
      </w:r>
      <w:r w:rsidRPr="00D4738E">
        <w:t xml:space="preserve"> Не </w:t>
      </w:r>
      <w:r>
        <w:t>следует</w:t>
      </w:r>
      <w:r w:rsidRPr="00D4738E">
        <w:t xml:space="preserve"> брать </w:t>
      </w:r>
      <w:r>
        <w:t xml:space="preserve">его </w:t>
      </w:r>
      <w:r w:rsidRPr="00D4738E">
        <w:t xml:space="preserve">пустой рукой. </w:t>
      </w:r>
      <w:r>
        <w:t>Рис</w:t>
      </w:r>
      <w:r w:rsidRPr="00D4738E">
        <w:t>, немно</w:t>
      </w:r>
      <w:r>
        <w:t>г</w:t>
      </w:r>
      <w:r w:rsidRPr="00D4738E">
        <w:t>о монет, драгоценных камней</w:t>
      </w:r>
      <w:r>
        <w:t xml:space="preserve"> или </w:t>
      </w:r>
      <w:r w:rsidRPr="00D4738E">
        <w:t>кусочк</w:t>
      </w:r>
      <w:r>
        <w:t xml:space="preserve">ов </w:t>
      </w:r>
      <w:r w:rsidRPr="00D4738E">
        <w:t>хрусталя</w:t>
      </w:r>
      <w:r>
        <w:t xml:space="preserve"> служат</w:t>
      </w:r>
      <w:r w:rsidRPr="00D4738E">
        <w:t xml:space="preserve"> украшение</w:t>
      </w:r>
      <w:r>
        <w:t>м</w:t>
      </w:r>
      <w:r w:rsidRPr="00D4738E">
        <w:t xml:space="preserve">. </w:t>
      </w:r>
      <w:r>
        <w:t>Н</w:t>
      </w:r>
      <w:r w:rsidRPr="00D4738E">
        <w:t>а основ</w:t>
      </w:r>
      <w:r>
        <w:t>ании нужно расположить три кольца одно над другим</w:t>
      </w:r>
      <w:r w:rsidRPr="00D4738E">
        <w:t xml:space="preserve">. </w:t>
      </w:r>
      <w:r>
        <w:t xml:space="preserve">Сверху </w:t>
      </w:r>
      <w:proofErr w:type="spellStart"/>
      <w:r>
        <w:t>мандала</w:t>
      </w:r>
      <w:proofErr w:type="spellEnd"/>
      <w:r>
        <w:t xml:space="preserve"> увенчивается специальной драгоценностью</w:t>
      </w:r>
      <w:r w:rsidRPr="00D4738E">
        <w:t>.</w:t>
      </w:r>
    </w:p>
    <w:p w:rsidR="00050144" w:rsidRDefault="00050144" w:rsidP="00050144"/>
    <w:p w:rsidR="00050144" w:rsidRDefault="00050144" w:rsidP="00050144">
      <w:r>
        <w:t xml:space="preserve">Взяв в левую руку </w:t>
      </w:r>
      <w:r w:rsidRPr="00D4738E">
        <w:t xml:space="preserve">основание </w:t>
      </w:r>
      <w:proofErr w:type="spellStart"/>
      <w:r w:rsidRPr="00D4738E">
        <w:t>мандалы</w:t>
      </w:r>
      <w:proofErr w:type="spellEnd"/>
      <w:r w:rsidRPr="00D4738E">
        <w:t xml:space="preserve">, запястьем правой руки </w:t>
      </w:r>
      <w:r>
        <w:t>проведите по нему три раза</w:t>
      </w:r>
      <w:r w:rsidRPr="00D4738E">
        <w:t xml:space="preserve"> круговы</w:t>
      </w:r>
      <w:r>
        <w:t xml:space="preserve">м </w:t>
      </w:r>
      <w:r w:rsidRPr="00D4738E">
        <w:t>движени</w:t>
      </w:r>
      <w:r>
        <w:t xml:space="preserve">ем </w:t>
      </w:r>
      <w:r w:rsidRPr="00D4738E">
        <w:t>по часовой стрелке</w:t>
      </w:r>
      <w:r>
        <w:t>. Э</w:t>
      </w:r>
      <w:r w:rsidRPr="00D4738E">
        <w:t xml:space="preserve">то делается для очищения потока ума. Затем надо сделать </w:t>
      </w:r>
      <w:r>
        <w:t xml:space="preserve">три </w:t>
      </w:r>
      <w:r w:rsidRPr="00D4738E">
        <w:t>круговы</w:t>
      </w:r>
      <w:r>
        <w:t>х</w:t>
      </w:r>
      <w:r w:rsidRPr="00D4738E">
        <w:t xml:space="preserve"> движения в противоположном направлении</w:t>
      </w:r>
      <w:r>
        <w:t>.</w:t>
      </w:r>
      <w:r w:rsidRPr="00D4738E">
        <w:t xml:space="preserve"> Этими тремя движениями вы очищаете тело, речь и ум, а также открываете три канала.</w:t>
      </w:r>
    </w:p>
    <w:p w:rsidR="00050144" w:rsidRDefault="00050144" w:rsidP="00050144"/>
    <w:p w:rsidR="00050144" w:rsidRDefault="00050144" w:rsidP="00050144">
      <w:r w:rsidRPr="00D4738E">
        <w:t>Произнося: «Гора Меру», клад</w:t>
      </w:r>
      <w:r>
        <w:t>и</w:t>
      </w:r>
      <w:r w:rsidRPr="00D4738E">
        <w:t>те не</w:t>
      </w:r>
      <w:r>
        <w:t xml:space="preserve">много </w:t>
      </w:r>
      <w:r w:rsidRPr="00D4738E">
        <w:t xml:space="preserve">риса </w:t>
      </w:r>
      <w:r>
        <w:t xml:space="preserve">в центр </w:t>
      </w:r>
      <w:r w:rsidRPr="00D4738E">
        <w:t xml:space="preserve">основания. Когда </w:t>
      </w:r>
      <w:r>
        <w:t>при выполнении</w:t>
      </w:r>
      <w:r w:rsidRPr="00D4738E">
        <w:t xml:space="preserve"> подношени</w:t>
      </w:r>
      <w:r>
        <w:t xml:space="preserve">я </w:t>
      </w:r>
      <w:proofErr w:type="spellStart"/>
      <w:r w:rsidRPr="00D4738E">
        <w:t>мандалы</w:t>
      </w:r>
      <w:proofErr w:type="spellEnd"/>
      <w:r w:rsidRPr="00D4738E">
        <w:t xml:space="preserve"> Учителю</w:t>
      </w:r>
      <w:r>
        <w:t xml:space="preserve"> вы хотите акцентировать отдачу без остатка</w:t>
      </w:r>
      <w:r w:rsidRPr="00D4738E">
        <w:t xml:space="preserve">, восточная сторона </w:t>
      </w:r>
      <w:proofErr w:type="spellStart"/>
      <w:r>
        <w:t>мандалы</w:t>
      </w:r>
      <w:proofErr w:type="spellEnd"/>
      <w:r>
        <w:t xml:space="preserve"> должна быть обращена</w:t>
      </w:r>
      <w:r w:rsidRPr="00D4738E">
        <w:t xml:space="preserve"> к Учителю</w:t>
      </w:r>
      <w:r>
        <w:t>. К</w:t>
      </w:r>
      <w:r w:rsidRPr="00D4738E">
        <w:t xml:space="preserve">огда </w:t>
      </w:r>
      <w:r>
        <w:t xml:space="preserve">вы хотите сделать акцент на восприятии </w:t>
      </w:r>
      <w:r w:rsidRPr="00D4738E">
        <w:t>благословения</w:t>
      </w:r>
      <w:r>
        <w:t xml:space="preserve"> и накоплении заслуг</w:t>
      </w:r>
      <w:r w:rsidRPr="00D4738E">
        <w:t xml:space="preserve">, </w:t>
      </w:r>
      <w:r>
        <w:t xml:space="preserve">обращайте восток </w:t>
      </w:r>
      <w:proofErr w:type="spellStart"/>
      <w:r>
        <w:t>мандалы</w:t>
      </w:r>
      <w:proofErr w:type="spellEnd"/>
      <w:r>
        <w:t xml:space="preserve"> к себе.</w:t>
      </w:r>
      <w:r w:rsidRPr="00D4738E">
        <w:t xml:space="preserve"> </w:t>
      </w:r>
      <w:r>
        <w:t xml:space="preserve">Со </w:t>
      </w:r>
      <w:r w:rsidRPr="00D4738E">
        <w:t>слова</w:t>
      </w:r>
      <w:r>
        <w:t>ми</w:t>
      </w:r>
      <w:r w:rsidRPr="00D4738E">
        <w:t xml:space="preserve"> «восточный континент»</w:t>
      </w:r>
      <w:r w:rsidRPr="002E1C4A">
        <w:t xml:space="preserve"> </w:t>
      </w:r>
      <w:r w:rsidRPr="00D4738E">
        <w:t>(</w:t>
      </w:r>
      <w:proofErr w:type="spellStart"/>
      <w:r w:rsidRPr="00D4738E">
        <w:t>Щар</w:t>
      </w:r>
      <w:proofErr w:type="spellEnd"/>
      <w:r w:rsidRPr="00D4738E">
        <w:t xml:space="preserve"> </w:t>
      </w:r>
      <w:proofErr w:type="spellStart"/>
      <w:r w:rsidRPr="00D4738E">
        <w:t>Люпаг</w:t>
      </w:r>
      <w:r>
        <w:t>п</w:t>
      </w:r>
      <w:r w:rsidRPr="00D4738E">
        <w:t>о</w:t>
      </w:r>
      <w:proofErr w:type="spellEnd"/>
      <w:r w:rsidRPr="00D4738E">
        <w:t>)</w:t>
      </w:r>
      <w:r>
        <w:t xml:space="preserve"> </w:t>
      </w:r>
      <w:r w:rsidRPr="00D4738E">
        <w:t>насыпа</w:t>
      </w:r>
      <w:r>
        <w:t>йте</w:t>
      </w:r>
      <w:r w:rsidRPr="00D4738E">
        <w:t xml:space="preserve"> </w:t>
      </w:r>
      <w:r>
        <w:t xml:space="preserve">рис </w:t>
      </w:r>
      <w:r w:rsidRPr="00D4738E">
        <w:t xml:space="preserve">на восточную сторону, </w:t>
      </w:r>
      <w:r>
        <w:t xml:space="preserve">а затем по порядку на места всех четырех континентов </w:t>
      </w:r>
      <w:r w:rsidRPr="00D4738E">
        <w:t>по часовой стрелке</w:t>
      </w:r>
      <w:r>
        <w:t xml:space="preserve"> и так </w:t>
      </w:r>
      <w:bookmarkStart w:id="5" w:name="_GoBack"/>
      <w:bookmarkEnd w:id="5"/>
      <w:r>
        <w:t>далее</w:t>
      </w:r>
      <w:r w:rsidRPr="00D4738E">
        <w:t xml:space="preserve">. </w:t>
      </w:r>
      <w:r>
        <w:t>М</w:t>
      </w:r>
      <w:r w:rsidRPr="00D4738E">
        <w:t>ожно даже пронумеровать соответствующие тибетские строчки, чтобы вы знали</w:t>
      </w:r>
      <w:r>
        <w:t>,</w:t>
      </w:r>
      <w:r w:rsidRPr="00D4738E">
        <w:t xml:space="preserve"> на каких словах насыпать зерн</w:t>
      </w:r>
      <w:r>
        <w:t>а</w:t>
      </w:r>
      <w:r w:rsidRPr="00D4738E">
        <w:t xml:space="preserve"> в определенные части </w:t>
      </w:r>
      <w:proofErr w:type="spellStart"/>
      <w:r w:rsidRPr="00D4738E">
        <w:t>мандалы</w:t>
      </w:r>
      <w:proofErr w:type="spellEnd"/>
      <w:r w:rsidRPr="00D4738E">
        <w:t xml:space="preserve">. </w:t>
      </w:r>
      <w:r>
        <w:t>Э</w:t>
      </w:r>
      <w:r w:rsidRPr="00D4738E">
        <w:t>тих кучек</w:t>
      </w:r>
      <w:r>
        <w:t>,</w:t>
      </w:r>
      <w:r w:rsidRPr="00D4738E">
        <w:t xml:space="preserve"> или груд, которые вы насыпаете, может быть 24 или 37. Чаще используется 24.  </w:t>
      </w:r>
    </w:p>
    <w:p w:rsidR="00050144" w:rsidRDefault="00050144" w:rsidP="00050144"/>
    <w:p w:rsidR="00050144" w:rsidRPr="00513217" w:rsidRDefault="00050144" w:rsidP="00050144">
      <w:r>
        <w:t>Итак, называя четыре континента</w:t>
      </w:r>
      <w:r w:rsidRPr="00D4738E">
        <w:t xml:space="preserve">, </w:t>
      </w:r>
      <w:r>
        <w:t>вы</w:t>
      </w:r>
      <w:r w:rsidRPr="00D4738E">
        <w:t xml:space="preserve"> насыпаете по горсточк</w:t>
      </w:r>
      <w:r>
        <w:t>е</w:t>
      </w:r>
      <w:r w:rsidRPr="00D4738E">
        <w:t xml:space="preserve"> </w:t>
      </w:r>
      <w:r>
        <w:t>риса</w:t>
      </w:r>
      <w:r w:rsidRPr="00D4738E">
        <w:t xml:space="preserve"> в каждую из </w:t>
      </w:r>
      <w:r>
        <w:t>четыре</w:t>
      </w:r>
      <w:r w:rsidRPr="00D4738E">
        <w:t>х сторон</w:t>
      </w:r>
      <w:r>
        <w:t>. Затем в соответствующих местах располагаются малые континенты и так далее до солнца и луны во</w:t>
      </w:r>
      <w:r w:rsidRPr="00D4738E">
        <w:t xml:space="preserve"> внутреннем круге </w:t>
      </w:r>
      <w:r>
        <w:t xml:space="preserve">у </w:t>
      </w:r>
      <w:r w:rsidRPr="00D4738E">
        <w:t>самой гор</w:t>
      </w:r>
      <w:r>
        <w:t>ы</w:t>
      </w:r>
      <w:r w:rsidRPr="00D4738E">
        <w:t xml:space="preserve"> Меру. </w:t>
      </w:r>
      <w:r>
        <w:t>Другими словами,</w:t>
      </w:r>
      <w:r w:rsidRPr="00D4738E">
        <w:t xml:space="preserve"> когда вы насыпаете </w:t>
      </w:r>
      <w:r>
        <w:t>рис</w:t>
      </w:r>
      <w:r w:rsidRPr="00D4738E">
        <w:t xml:space="preserve">, </w:t>
      </w:r>
      <w:r>
        <w:t>он</w:t>
      </w:r>
      <w:r w:rsidRPr="00D4738E">
        <w:t xml:space="preserve"> начинает символизировать отдельные части </w:t>
      </w:r>
      <w:proofErr w:type="spellStart"/>
      <w:r w:rsidRPr="00D4738E">
        <w:t>мандалы</w:t>
      </w:r>
      <w:proofErr w:type="spellEnd"/>
      <w:r w:rsidRPr="00D4738E">
        <w:t xml:space="preserve">. </w:t>
      </w:r>
      <w:r>
        <w:t xml:space="preserve">Перечисляя семь драгоценностей — </w:t>
      </w:r>
      <w:r w:rsidRPr="00D4738E">
        <w:t>кон</w:t>
      </w:r>
      <w:r>
        <w:t>я</w:t>
      </w:r>
      <w:r w:rsidRPr="00D4738E">
        <w:t>, слон</w:t>
      </w:r>
      <w:r>
        <w:t>а</w:t>
      </w:r>
      <w:r w:rsidRPr="00D4738E">
        <w:t>, министр</w:t>
      </w:r>
      <w:r>
        <w:t>а</w:t>
      </w:r>
      <w:r w:rsidRPr="00371BCB">
        <w:t xml:space="preserve"> </w:t>
      </w:r>
      <w:r w:rsidRPr="00D4738E">
        <w:t xml:space="preserve">и </w:t>
      </w:r>
      <w:r>
        <w:t xml:space="preserve">прочие — </w:t>
      </w:r>
      <w:r w:rsidRPr="00D4738E">
        <w:t>насыпа</w:t>
      </w:r>
      <w:r>
        <w:t>й</w:t>
      </w:r>
      <w:r w:rsidRPr="00D4738E">
        <w:t>те</w:t>
      </w:r>
      <w:r>
        <w:t xml:space="preserve"> рис горстками</w:t>
      </w:r>
      <w:r w:rsidRPr="00D4738E">
        <w:t xml:space="preserve"> </w:t>
      </w:r>
      <w:r>
        <w:t>по кругу т</w:t>
      </w:r>
      <w:r w:rsidRPr="00D4738E">
        <w:t>ак</w:t>
      </w:r>
      <w:r>
        <w:t>,</w:t>
      </w:r>
      <w:r w:rsidRPr="00D4738E">
        <w:t xml:space="preserve"> чтобы не было каких-то бугров, а все было круглым и ровным</w:t>
      </w:r>
      <w:r>
        <w:t>, ч</w:t>
      </w:r>
      <w:r w:rsidRPr="00D4738E">
        <w:t>тобы ваши слон и кон</w:t>
      </w:r>
      <w:r>
        <w:t>ь</w:t>
      </w:r>
      <w:r w:rsidRPr="00D4738E">
        <w:t xml:space="preserve"> между собой не дрались, а находились в положенных им местах. </w:t>
      </w:r>
      <w:r w:rsidRPr="00513217">
        <w:t xml:space="preserve"> </w:t>
      </w:r>
    </w:p>
    <w:p w:rsidR="00050144" w:rsidRDefault="00050144" w:rsidP="00050144"/>
    <w:p w:rsidR="00050144" w:rsidRDefault="00050144" w:rsidP="00050144">
      <w:r>
        <w:t>При этом не так уж важно, ч</w:t>
      </w:r>
      <w:r w:rsidRPr="00D4738E">
        <w:t xml:space="preserve">то вы делаете </w:t>
      </w:r>
      <w:r>
        <w:t xml:space="preserve">руками. Важна </w:t>
      </w:r>
      <w:r w:rsidRPr="00D4738E">
        <w:t>визуализ</w:t>
      </w:r>
      <w:r>
        <w:t>ация. Д</w:t>
      </w:r>
      <w:r w:rsidRPr="00D4738E">
        <w:t>аже если вы ошибетесь в каких-то движениях</w:t>
      </w:r>
      <w:r>
        <w:t>,</w:t>
      </w:r>
      <w:r w:rsidRPr="00D4738E">
        <w:t xml:space="preserve"> божество </w:t>
      </w:r>
      <w:r>
        <w:t xml:space="preserve">из Поля заслуг вам не </w:t>
      </w:r>
      <w:r w:rsidRPr="00D4738E">
        <w:t>скажет</w:t>
      </w:r>
      <w:r>
        <w:t>: «Т</w:t>
      </w:r>
      <w:r w:rsidRPr="00D4738E">
        <w:t xml:space="preserve">ы неправильно </w:t>
      </w:r>
      <w:r>
        <w:t>выполнил это</w:t>
      </w:r>
      <w:r w:rsidRPr="00D4738E">
        <w:t xml:space="preserve"> движение рукой, поэтому я не приму</w:t>
      </w:r>
      <w:r>
        <w:t xml:space="preserve"> твое</w:t>
      </w:r>
      <w:r w:rsidRPr="00D4738E">
        <w:t xml:space="preserve"> подношение </w:t>
      </w:r>
      <w:proofErr w:type="spellStart"/>
      <w:r w:rsidRPr="00D4738E">
        <w:t>мандалы</w:t>
      </w:r>
      <w:proofErr w:type="spellEnd"/>
      <w:r>
        <w:t>»</w:t>
      </w:r>
      <w:r w:rsidRPr="00D4738E">
        <w:t xml:space="preserve">. Если все </w:t>
      </w:r>
      <w:r>
        <w:t xml:space="preserve">движения вы выполняете </w:t>
      </w:r>
      <w:r w:rsidRPr="00D4738E">
        <w:t xml:space="preserve">очень хорошо и точно, но при этом визуализируете не то, что </w:t>
      </w:r>
      <w:r>
        <w:t>требуется,</w:t>
      </w:r>
      <w:r w:rsidRPr="00D4738E">
        <w:t xml:space="preserve"> или ничего не визуализируете, то</w:t>
      </w:r>
      <w:r>
        <w:t>гда</w:t>
      </w:r>
      <w:r w:rsidRPr="00D4738E">
        <w:t xml:space="preserve"> </w:t>
      </w:r>
      <w:r>
        <w:t>в этом не будет смысла</w:t>
      </w:r>
      <w:r w:rsidRPr="00D4738E">
        <w:t>.</w:t>
      </w:r>
      <w:r>
        <w:t xml:space="preserve"> Так, например, при написании письма важно не то, как вы держите ручку, а то, какой смысл имеют написанные вами слова, грамотно ли вы пишете, понятный ли у вас почерк. Просто водя ручкой по бумаге, вы можете произвести впечатление лишь на того, кто не умеет читать и писать.</w:t>
      </w:r>
    </w:p>
    <w:p w:rsidR="00050144" w:rsidRPr="00513217" w:rsidRDefault="00050144" w:rsidP="00050144"/>
    <w:p w:rsidR="00050144" w:rsidRDefault="00050144" w:rsidP="00050144">
      <w:r w:rsidRPr="00D4738E">
        <w:t xml:space="preserve">Восточный континент </w:t>
      </w:r>
      <w:r>
        <w:t xml:space="preserve">— </w:t>
      </w:r>
      <w:r w:rsidRPr="00D4738E">
        <w:t>белого цвета. Ю</w:t>
      </w:r>
      <w:r>
        <w:t>жный континент, то есть наш мир (</w:t>
      </w:r>
      <w:proofErr w:type="spellStart"/>
      <w:r>
        <w:t>Хло</w:t>
      </w:r>
      <w:proofErr w:type="spellEnd"/>
      <w:r>
        <w:t xml:space="preserve"> </w:t>
      </w:r>
      <w:proofErr w:type="spellStart"/>
      <w:r>
        <w:t>Дзамбулинг</w:t>
      </w:r>
      <w:proofErr w:type="spellEnd"/>
      <w:r w:rsidRPr="00D4738E">
        <w:t>)</w:t>
      </w:r>
      <w:r>
        <w:t xml:space="preserve"> — </w:t>
      </w:r>
      <w:r w:rsidRPr="00D4738E">
        <w:t>синего цвета. Запад</w:t>
      </w:r>
      <w:r>
        <w:t>ный континент</w:t>
      </w:r>
      <w:r w:rsidRPr="00D4738E">
        <w:t xml:space="preserve"> (</w:t>
      </w:r>
      <w:proofErr w:type="spellStart"/>
      <w:r w:rsidRPr="00D4738E">
        <w:t>Нуб</w:t>
      </w:r>
      <w:proofErr w:type="spellEnd"/>
      <w:r w:rsidRPr="00D4738E">
        <w:t xml:space="preserve"> </w:t>
      </w:r>
      <w:proofErr w:type="spellStart"/>
      <w:r w:rsidRPr="00D4738E">
        <w:t>Баланчод</w:t>
      </w:r>
      <w:proofErr w:type="spellEnd"/>
      <w:r w:rsidRPr="00D4738E">
        <w:t xml:space="preserve">) </w:t>
      </w:r>
      <w:r>
        <w:t xml:space="preserve">— </w:t>
      </w:r>
      <w:r w:rsidRPr="00D4738E">
        <w:t>красного цвета. Север</w:t>
      </w:r>
      <w:r>
        <w:t>ный</w:t>
      </w:r>
      <w:r w:rsidRPr="00D4738E">
        <w:t xml:space="preserve"> (</w:t>
      </w:r>
      <w:proofErr w:type="spellStart"/>
      <w:r w:rsidRPr="00D4738E">
        <w:t>Джан</w:t>
      </w:r>
      <w:proofErr w:type="spellEnd"/>
      <w:r w:rsidRPr="00D4738E">
        <w:t xml:space="preserve"> </w:t>
      </w:r>
      <w:proofErr w:type="spellStart"/>
      <w:r w:rsidRPr="00D4738E">
        <w:t>Даминьен</w:t>
      </w:r>
      <w:proofErr w:type="spellEnd"/>
      <w:r w:rsidRPr="00D4738E">
        <w:t xml:space="preserve">) </w:t>
      </w:r>
      <w:r>
        <w:t xml:space="preserve">— </w:t>
      </w:r>
      <w:r w:rsidRPr="00D4738E">
        <w:t>желтого цвета.</w:t>
      </w:r>
      <w:r>
        <w:t xml:space="preserve"> </w:t>
      </w:r>
      <w:r w:rsidRPr="00513217">
        <w:t>Визуализируйте все это очень большого размера. Представляйте, что там располагается все самое лучшее: слон</w:t>
      </w:r>
      <w:r>
        <w:t>ы</w:t>
      </w:r>
      <w:r w:rsidRPr="00513217">
        <w:t>, драгоценности</w:t>
      </w:r>
      <w:r>
        <w:t>, а также</w:t>
      </w:r>
      <w:r w:rsidRPr="00513217">
        <w:t xml:space="preserve"> ваши тело, речь и ум. Из этой </w:t>
      </w:r>
      <w:proofErr w:type="spellStart"/>
      <w:r w:rsidRPr="00513217">
        <w:t>мандалы</w:t>
      </w:r>
      <w:proofErr w:type="spellEnd"/>
      <w:r w:rsidRPr="00513217">
        <w:t xml:space="preserve"> исход</w:t>
      </w:r>
      <w:r>
        <w:t>я</w:t>
      </w:r>
      <w:r w:rsidRPr="00513217">
        <w:t>т две ветви, на вершин</w:t>
      </w:r>
      <w:r>
        <w:t>ах</w:t>
      </w:r>
      <w:r w:rsidRPr="00513217">
        <w:t xml:space="preserve"> которых находятся цветы, а на них располагаются точно такие же </w:t>
      </w:r>
      <w:proofErr w:type="spellStart"/>
      <w:r w:rsidRPr="00513217">
        <w:t>мандалы</w:t>
      </w:r>
      <w:proofErr w:type="spellEnd"/>
      <w:r w:rsidRPr="00513217">
        <w:t xml:space="preserve">. Из них также исходят </w:t>
      </w:r>
      <w:r>
        <w:t xml:space="preserve">по </w:t>
      </w:r>
      <w:r w:rsidRPr="00513217">
        <w:t xml:space="preserve">две ветви, на вершине которых находятся еще </w:t>
      </w:r>
      <w:proofErr w:type="spellStart"/>
      <w:r w:rsidRPr="00513217">
        <w:t>мандалы</w:t>
      </w:r>
      <w:proofErr w:type="spellEnd"/>
      <w:r>
        <w:t xml:space="preserve">, — </w:t>
      </w:r>
      <w:r w:rsidRPr="00513217">
        <w:t>и</w:t>
      </w:r>
      <w:r>
        <w:t xml:space="preserve"> </w:t>
      </w:r>
      <w:r w:rsidRPr="00513217">
        <w:t>таким образом</w:t>
      </w:r>
      <w:r>
        <w:t xml:space="preserve"> вы подносите</w:t>
      </w:r>
      <w:r w:rsidRPr="00513217">
        <w:t xml:space="preserve"> бесконечное количество</w:t>
      </w:r>
      <w:r>
        <w:t xml:space="preserve"> </w:t>
      </w:r>
      <w:proofErr w:type="spellStart"/>
      <w:r>
        <w:t>мандал</w:t>
      </w:r>
      <w:proofErr w:type="spellEnd"/>
      <w:r>
        <w:t xml:space="preserve">. </w:t>
      </w:r>
      <w:r w:rsidRPr="00513217">
        <w:t xml:space="preserve">Вы </w:t>
      </w:r>
      <w:r>
        <w:t xml:space="preserve">совершаете </w:t>
      </w:r>
      <w:r w:rsidRPr="00513217">
        <w:t xml:space="preserve">подношение несчетного количества </w:t>
      </w:r>
      <w:proofErr w:type="spellStart"/>
      <w:r w:rsidRPr="00513217">
        <w:t>мандал</w:t>
      </w:r>
      <w:proofErr w:type="spellEnd"/>
      <w:r w:rsidRPr="00513217">
        <w:t xml:space="preserve"> невероятному множеству </w:t>
      </w:r>
      <w:r>
        <w:t>П</w:t>
      </w:r>
      <w:r w:rsidRPr="00513217">
        <w:t xml:space="preserve">олей </w:t>
      </w:r>
      <w:r>
        <w:t>заслуг, п</w:t>
      </w:r>
      <w:r w:rsidRPr="00513217">
        <w:t>редставля</w:t>
      </w:r>
      <w:r>
        <w:t>я</w:t>
      </w:r>
      <w:r w:rsidRPr="00513217">
        <w:t xml:space="preserve"> себя в бесчисленном количестве тел.</w:t>
      </w:r>
      <w:r>
        <w:t xml:space="preserve"> Так вы</w:t>
      </w:r>
      <w:r w:rsidRPr="00513217">
        <w:t xml:space="preserve"> накапливаете </w:t>
      </w:r>
      <w:r>
        <w:t>огромные</w:t>
      </w:r>
      <w:r w:rsidRPr="00513217">
        <w:t xml:space="preserve"> добродетели. </w:t>
      </w:r>
    </w:p>
    <w:p w:rsidR="00050144" w:rsidRDefault="00050144" w:rsidP="00050144"/>
    <w:p w:rsidR="00050144" w:rsidRPr="00AA002D" w:rsidRDefault="00050144" w:rsidP="00050144">
      <w:pPr>
        <w:rPr>
          <w:highlight w:val="green"/>
        </w:rPr>
      </w:pPr>
      <w:r w:rsidRPr="00D4738E">
        <w:t xml:space="preserve">Заканчивая подношение </w:t>
      </w:r>
      <w:proofErr w:type="spellStart"/>
      <w:r w:rsidRPr="00D4738E">
        <w:t>мандалы</w:t>
      </w:r>
      <w:proofErr w:type="spellEnd"/>
      <w:r w:rsidRPr="00D4738E">
        <w:t>, е</w:t>
      </w:r>
      <w:r>
        <w:t>е</w:t>
      </w:r>
      <w:r w:rsidRPr="00D4738E">
        <w:t xml:space="preserve"> содержимое </w:t>
      </w:r>
      <w:r>
        <w:t xml:space="preserve">— </w:t>
      </w:r>
      <w:r w:rsidRPr="00D4738E">
        <w:t xml:space="preserve">рис, драгоценности и </w:t>
      </w:r>
      <w:r>
        <w:t>прочее</w:t>
      </w:r>
      <w:r w:rsidRPr="00D4738E">
        <w:t xml:space="preserve"> </w:t>
      </w:r>
      <w:r>
        <w:t xml:space="preserve">— </w:t>
      </w:r>
      <w:r w:rsidRPr="00D4738E">
        <w:t>опрокидыва</w:t>
      </w:r>
      <w:r>
        <w:t>йте</w:t>
      </w:r>
      <w:r w:rsidRPr="00D4738E">
        <w:t xml:space="preserve"> в свою сторону</w:t>
      </w:r>
      <w:r w:rsidRPr="00513217">
        <w:t xml:space="preserve"> </w:t>
      </w:r>
      <w:r>
        <w:t xml:space="preserve">— </w:t>
      </w:r>
      <w:r w:rsidRPr="00513217">
        <w:t xml:space="preserve">это символизирует получение вами благословения от всех </w:t>
      </w:r>
      <w:r>
        <w:t>б</w:t>
      </w:r>
      <w:r w:rsidRPr="00513217">
        <w:t>удд. После этого посвятите все свои добродетели благу живых существ.</w:t>
      </w:r>
    </w:p>
    <w:p w:rsidR="00050144" w:rsidRPr="00AA002D" w:rsidRDefault="00050144" w:rsidP="00050144">
      <w:pPr>
        <w:rPr>
          <w:highlight w:val="green"/>
        </w:rPr>
      </w:pPr>
    </w:p>
    <w:p w:rsidR="00050144" w:rsidRPr="00D032C4" w:rsidRDefault="00050144" w:rsidP="00050144">
      <w:r w:rsidRPr="00D032C4">
        <w:t xml:space="preserve">Не думайте, что </w:t>
      </w:r>
      <w:r>
        <w:t xml:space="preserve">подношение </w:t>
      </w:r>
      <w:proofErr w:type="spellStart"/>
      <w:r>
        <w:t>мандалы</w:t>
      </w:r>
      <w:proofErr w:type="spellEnd"/>
      <w:r>
        <w:t xml:space="preserve"> означает передачу во владение Полю заслуг </w:t>
      </w:r>
      <w:r w:rsidRPr="00D032C4">
        <w:t>как</w:t>
      </w:r>
      <w:r>
        <w:t>ой</w:t>
      </w:r>
      <w:r w:rsidRPr="00D032C4">
        <w:t>-то реальн</w:t>
      </w:r>
      <w:r>
        <w:t xml:space="preserve">ой </w:t>
      </w:r>
      <w:r w:rsidRPr="00D032C4">
        <w:t>гор</w:t>
      </w:r>
      <w:r>
        <w:t xml:space="preserve">ы </w:t>
      </w:r>
      <w:r w:rsidRPr="00D032C4">
        <w:t>Меру и</w:t>
      </w:r>
      <w:r>
        <w:t xml:space="preserve"> </w:t>
      </w:r>
      <w:r w:rsidRPr="00D032C4">
        <w:t>континент</w:t>
      </w:r>
      <w:r>
        <w:t>ов</w:t>
      </w:r>
      <w:r w:rsidRPr="00D032C4">
        <w:t xml:space="preserve">. </w:t>
      </w:r>
      <w:proofErr w:type="spellStart"/>
      <w:r w:rsidRPr="00D032C4">
        <w:t>Мандала</w:t>
      </w:r>
      <w:proofErr w:type="spellEnd"/>
      <w:r w:rsidRPr="00D032C4">
        <w:t xml:space="preserve"> </w:t>
      </w:r>
      <w:r>
        <w:t xml:space="preserve">— </w:t>
      </w:r>
      <w:r w:rsidRPr="00D032C4">
        <w:t>символ</w:t>
      </w:r>
      <w:r>
        <w:t xml:space="preserve"> всего</w:t>
      </w:r>
      <w:r w:rsidRPr="00D032C4">
        <w:t xml:space="preserve"> само</w:t>
      </w:r>
      <w:r>
        <w:t xml:space="preserve">го </w:t>
      </w:r>
      <w:r w:rsidRPr="00D032C4">
        <w:t>прекрасно</w:t>
      </w:r>
      <w:r>
        <w:t>го</w:t>
      </w:r>
      <w:r w:rsidRPr="00D032C4">
        <w:t>, что есть в мире. Раньше</w:t>
      </w:r>
      <w:r>
        <w:t xml:space="preserve">, совершая </w:t>
      </w:r>
      <w:r w:rsidRPr="00D032C4">
        <w:t>подношения</w:t>
      </w:r>
      <w:r>
        <w:t xml:space="preserve">, люди представляли </w:t>
      </w:r>
      <w:r w:rsidRPr="00D032C4">
        <w:t>лошад</w:t>
      </w:r>
      <w:r>
        <w:t>ей</w:t>
      </w:r>
      <w:r w:rsidRPr="00D032C4">
        <w:t xml:space="preserve"> и так далее</w:t>
      </w:r>
      <w:r>
        <w:t>. С</w:t>
      </w:r>
      <w:r w:rsidRPr="00D032C4">
        <w:t xml:space="preserve">ейчас времена </w:t>
      </w:r>
      <w:r>
        <w:t>другие</w:t>
      </w:r>
      <w:r w:rsidRPr="00D032C4">
        <w:t xml:space="preserve">, </w:t>
      </w:r>
      <w:r>
        <w:t xml:space="preserve">поэтому </w:t>
      </w:r>
      <w:r w:rsidRPr="00D032C4">
        <w:t xml:space="preserve">можно </w:t>
      </w:r>
      <w:r>
        <w:t xml:space="preserve">подносить </w:t>
      </w:r>
      <w:r w:rsidRPr="00D032C4">
        <w:t>мерседес</w:t>
      </w:r>
      <w:r>
        <w:t>ы</w:t>
      </w:r>
      <w:r w:rsidRPr="00D032C4">
        <w:t>, компьютер</w:t>
      </w:r>
      <w:r>
        <w:t>ы и тому подобное</w:t>
      </w:r>
      <w:r w:rsidRPr="00D032C4">
        <w:t xml:space="preserve">. </w:t>
      </w:r>
    </w:p>
    <w:p w:rsidR="00050144" w:rsidRPr="00D032C4" w:rsidRDefault="00050144" w:rsidP="00050144"/>
    <w:p w:rsidR="00050144" w:rsidRPr="00513217" w:rsidRDefault="00050144" w:rsidP="00050144">
      <w:r w:rsidRPr="00D032C4">
        <w:t xml:space="preserve">В </w:t>
      </w:r>
      <w:proofErr w:type="spellStart"/>
      <w:r w:rsidRPr="00D032C4">
        <w:t>Абхидхарме</w:t>
      </w:r>
      <w:proofErr w:type="spellEnd"/>
      <w:r w:rsidRPr="00D032C4">
        <w:t xml:space="preserve"> </w:t>
      </w:r>
      <w:r>
        <w:t>мир описывается как</w:t>
      </w:r>
      <w:r w:rsidRPr="00D032C4">
        <w:t xml:space="preserve"> гора Меру и четыре континента, что не соответствует нашим</w:t>
      </w:r>
      <w:r w:rsidRPr="00513217">
        <w:t xml:space="preserve"> современным знаниям. Трудно сказать, существует ли на самом деле</w:t>
      </w:r>
      <w:r>
        <w:t xml:space="preserve"> гора Меру</w:t>
      </w:r>
      <w:r w:rsidRPr="00513217">
        <w:t xml:space="preserve">. </w:t>
      </w:r>
      <w:r>
        <w:t xml:space="preserve">С </w:t>
      </w:r>
      <w:r w:rsidRPr="00513217">
        <w:t>научной точки зрения</w:t>
      </w:r>
      <w:r>
        <w:t xml:space="preserve"> ее</w:t>
      </w:r>
      <w:r w:rsidRPr="00513217">
        <w:t xml:space="preserve"> нет. Но мы не можем </w:t>
      </w:r>
      <w:r>
        <w:t xml:space="preserve">отрицать ее </w:t>
      </w:r>
      <w:r w:rsidRPr="00513217">
        <w:t xml:space="preserve">только потому, </w:t>
      </w:r>
      <w:r>
        <w:t xml:space="preserve">что люди ее </w:t>
      </w:r>
      <w:r w:rsidRPr="00513217">
        <w:t>не вид</w:t>
      </w:r>
      <w:r>
        <w:t>ят</w:t>
      </w:r>
      <w:r w:rsidRPr="00513217">
        <w:t xml:space="preserve">. </w:t>
      </w:r>
      <w:r>
        <w:t xml:space="preserve">Однако </w:t>
      </w:r>
      <w:r w:rsidRPr="00513217">
        <w:t>не</w:t>
      </w:r>
      <w:r>
        <w:t xml:space="preserve"> следует</w:t>
      </w:r>
      <w:r w:rsidRPr="00513217">
        <w:t xml:space="preserve"> </w:t>
      </w:r>
      <w:r>
        <w:t xml:space="preserve">и </w:t>
      </w:r>
      <w:r w:rsidRPr="00513217">
        <w:t>п</w:t>
      </w:r>
      <w:r>
        <w:t xml:space="preserve">ревращать </w:t>
      </w:r>
      <w:r w:rsidRPr="00513217">
        <w:t>это</w:t>
      </w:r>
      <w:r>
        <w:t xml:space="preserve"> в</w:t>
      </w:r>
      <w:r w:rsidRPr="00513217">
        <w:t xml:space="preserve"> </w:t>
      </w:r>
      <w:r>
        <w:t>догму</w:t>
      </w:r>
      <w:r w:rsidRPr="00513217">
        <w:t xml:space="preserve">: «Если так говорится в </w:t>
      </w:r>
      <w:proofErr w:type="spellStart"/>
      <w:r w:rsidRPr="00513217">
        <w:t>Абхидхарме</w:t>
      </w:r>
      <w:proofErr w:type="spellEnd"/>
      <w:r w:rsidRPr="00513217">
        <w:t xml:space="preserve">, </w:t>
      </w:r>
      <w:r>
        <w:t xml:space="preserve">значит верно </w:t>
      </w:r>
      <w:r w:rsidRPr="00513217">
        <w:t>это</w:t>
      </w:r>
      <w:r>
        <w:t xml:space="preserve">, </w:t>
      </w:r>
      <w:r w:rsidRPr="00513217">
        <w:t xml:space="preserve">а ученые ошибаются». Наука имеет один взгляд на </w:t>
      </w:r>
      <w:r>
        <w:t>вещи</w:t>
      </w:r>
      <w:r w:rsidRPr="00513217">
        <w:t xml:space="preserve">, </w:t>
      </w:r>
      <w:r>
        <w:t xml:space="preserve">а </w:t>
      </w:r>
      <w:proofErr w:type="spellStart"/>
      <w:r w:rsidRPr="00513217">
        <w:t>Абхидхарма</w:t>
      </w:r>
      <w:proofErr w:type="spellEnd"/>
      <w:r w:rsidRPr="00513217">
        <w:t xml:space="preserve"> </w:t>
      </w:r>
      <w:r>
        <w:t xml:space="preserve">— </w:t>
      </w:r>
      <w:r w:rsidRPr="00513217">
        <w:t xml:space="preserve">другой. </w:t>
      </w:r>
      <w:r>
        <w:t xml:space="preserve">Надо </w:t>
      </w:r>
      <w:r w:rsidRPr="00513217">
        <w:t xml:space="preserve">понять, что, так как объекты не имеют истинного существования, </w:t>
      </w:r>
      <w:r>
        <w:t xml:space="preserve">они </w:t>
      </w:r>
      <w:r w:rsidRPr="00513217">
        <w:t xml:space="preserve">и видятся всем по-разному. Например, </w:t>
      </w:r>
      <w:r>
        <w:t>с</w:t>
      </w:r>
      <w:r w:rsidRPr="00513217">
        <w:t xml:space="preserve"> моей стороны, это</w:t>
      </w:r>
      <w:r>
        <w:t xml:space="preserve"> цифра</w:t>
      </w:r>
      <w:r w:rsidRPr="00513217">
        <w:t xml:space="preserve"> 9, а с вашей </w:t>
      </w:r>
      <w:r>
        <w:t xml:space="preserve">— </w:t>
      </w:r>
      <w:r w:rsidRPr="00513217">
        <w:t xml:space="preserve">6. Кто прав? Если бы цифра 9 существовала со </w:t>
      </w:r>
      <w:r>
        <w:t xml:space="preserve">своей собственной </w:t>
      </w:r>
      <w:r w:rsidRPr="00513217">
        <w:t xml:space="preserve">стороны, она была бы девяткой для всех. </w:t>
      </w:r>
    </w:p>
    <w:p w:rsidR="00050144" w:rsidRPr="00513217" w:rsidRDefault="00050144" w:rsidP="00050144"/>
    <w:p w:rsidR="00050144" w:rsidRPr="00513217" w:rsidRDefault="00050144" w:rsidP="00050144">
      <w:r w:rsidRPr="00513217">
        <w:t xml:space="preserve">С точки зрения философской школы </w:t>
      </w:r>
      <w:proofErr w:type="spellStart"/>
      <w:r w:rsidRPr="00513217">
        <w:t>Читтаматра</w:t>
      </w:r>
      <w:proofErr w:type="spellEnd"/>
      <w:r w:rsidRPr="00513217">
        <w:t xml:space="preserve"> наш мир </w:t>
      </w:r>
      <w:r>
        <w:t xml:space="preserve">— </w:t>
      </w:r>
      <w:r w:rsidRPr="00513217">
        <w:t xml:space="preserve">это результат кармических отпечатков. Если мы будем смотреть на гору, то увидим только гору. </w:t>
      </w:r>
      <w:r>
        <w:t>А д</w:t>
      </w:r>
      <w:r w:rsidRPr="00513217">
        <w:t xml:space="preserve">ля духов, обитающих там, эта гора </w:t>
      </w:r>
      <w:r>
        <w:t xml:space="preserve">— </w:t>
      </w:r>
      <w:r w:rsidRPr="00513217">
        <w:t xml:space="preserve">целый дворец. </w:t>
      </w:r>
      <w:r>
        <w:t>Очевидно, что г</w:t>
      </w:r>
      <w:r w:rsidRPr="00513217">
        <w:t>ора Меру и четыре континента не существуют с научной точки зрения</w:t>
      </w:r>
      <w:r>
        <w:t>,</w:t>
      </w:r>
      <w:r w:rsidRPr="006E6CA2">
        <w:t xml:space="preserve"> </w:t>
      </w:r>
      <w:r w:rsidRPr="00D4738E">
        <w:t xml:space="preserve">в </w:t>
      </w:r>
      <w:r>
        <w:t>той перспективе, в какой видим мир мы</w:t>
      </w:r>
      <w:r w:rsidRPr="00513217">
        <w:t xml:space="preserve">. Но, возможно, </w:t>
      </w:r>
      <w:r>
        <w:t>некие иные существа могут их видеть</w:t>
      </w:r>
      <w:r w:rsidRPr="00513217">
        <w:t xml:space="preserve">. </w:t>
      </w:r>
      <w:r>
        <w:t>Поскольку</w:t>
      </w:r>
      <w:r w:rsidRPr="00D4738E">
        <w:t xml:space="preserve"> вещи лишены </w:t>
      </w:r>
      <w:proofErr w:type="spellStart"/>
      <w:r w:rsidRPr="00D4738E">
        <w:t>самобытия</w:t>
      </w:r>
      <w:proofErr w:type="spellEnd"/>
      <w:r>
        <w:t>,</w:t>
      </w:r>
      <w:r w:rsidRPr="00D4738E">
        <w:t xml:space="preserve"> они могут проявить</w:t>
      </w:r>
      <w:r>
        <w:t>с</w:t>
      </w:r>
      <w:r w:rsidRPr="00D4738E">
        <w:t xml:space="preserve">я </w:t>
      </w:r>
      <w:r>
        <w:t>множеством разных способов</w:t>
      </w:r>
      <w:r w:rsidRPr="00D4738E">
        <w:t>.</w:t>
      </w:r>
    </w:p>
    <w:p w:rsidR="00050144" w:rsidRPr="00513217" w:rsidRDefault="00050144" w:rsidP="00050144"/>
    <w:p w:rsidR="00050144" w:rsidRPr="00513217" w:rsidRDefault="00050144" w:rsidP="00050144">
      <w:r w:rsidRPr="00513217">
        <w:t xml:space="preserve">В Тибете </w:t>
      </w:r>
      <w:r>
        <w:t>рассказывали, что о</w:t>
      </w:r>
      <w:r w:rsidRPr="00513217">
        <w:t xml:space="preserve">дин человек сорвал травинку возле горы </w:t>
      </w:r>
      <w:proofErr w:type="spellStart"/>
      <w:r w:rsidRPr="00513217">
        <w:t>Кайлаш</w:t>
      </w:r>
      <w:proofErr w:type="spellEnd"/>
      <w:r w:rsidRPr="00513217">
        <w:t xml:space="preserve"> и съел ее. Вдруг у него открылось совсем другое видение: он увидел гору Меру и четыре континента. </w:t>
      </w:r>
      <w:r>
        <w:t>А в</w:t>
      </w:r>
      <w:r w:rsidRPr="00513217">
        <w:t xml:space="preserve"> </w:t>
      </w:r>
      <w:proofErr w:type="spellStart"/>
      <w:r w:rsidRPr="00513217">
        <w:t>Калачакра-тантре</w:t>
      </w:r>
      <w:proofErr w:type="spellEnd"/>
      <w:r w:rsidRPr="00513217">
        <w:t xml:space="preserve"> мир описывается совсем </w:t>
      </w:r>
      <w:r>
        <w:t xml:space="preserve">не как в </w:t>
      </w:r>
      <w:proofErr w:type="spellStart"/>
      <w:r>
        <w:t>Абхидхарме</w:t>
      </w:r>
      <w:proofErr w:type="spellEnd"/>
      <w:r w:rsidRPr="00513217">
        <w:t>. Однако</w:t>
      </w:r>
      <w:r>
        <w:t xml:space="preserve"> в данном случае</w:t>
      </w:r>
      <w:r w:rsidRPr="00513217">
        <w:t xml:space="preserve"> важно</w:t>
      </w:r>
      <w:r>
        <w:t xml:space="preserve"> не то, что на самом деле существует в мире. Важны</w:t>
      </w:r>
      <w:r w:rsidRPr="00513217">
        <w:t xml:space="preserve"> </w:t>
      </w:r>
      <w:r>
        <w:t>заслуги, которые мы можем накопить, представляя подношение всего мира с его планетами, континентами и прочим</w:t>
      </w:r>
      <w:r w:rsidRPr="00513217">
        <w:t xml:space="preserve">. </w:t>
      </w:r>
    </w:p>
    <w:p w:rsidR="00050144" w:rsidRPr="00513217" w:rsidRDefault="00050144" w:rsidP="00050144"/>
    <w:p w:rsidR="00050144" w:rsidRDefault="00050144" w:rsidP="00050144">
      <w:r w:rsidRPr="00513217">
        <w:t xml:space="preserve">На самом деле ничто не существует так, как нам является. </w:t>
      </w:r>
      <w:r>
        <w:t xml:space="preserve">С точки зрения философии </w:t>
      </w:r>
      <w:proofErr w:type="spellStart"/>
      <w:r>
        <w:t>Мадхьямаки</w:t>
      </w:r>
      <w:proofErr w:type="spellEnd"/>
      <w:r>
        <w:t xml:space="preserve"> ни Солнечная система, ни Земля не существуют так, как мы их себе представляем. С </w:t>
      </w:r>
      <w:r w:rsidRPr="00513217">
        <w:t>объективной стороны</w:t>
      </w:r>
      <w:r>
        <w:t xml:space="preserve"> не существует вообще ничего. Например, желтый цвет — это просто отражение света от определенного вещества. Известные современным людям Солнечная система и Земля тоже не существуют так, как проявляются. Но с обыденной точки зрения можно говорить и о Солнечной системе, и о Земле. Возможно, горы Меру и четырех континентов объективно не существует, но подносить их символически мы можем. </w:t>
      </w:r>
    </w:p>
    <w:p w:rsidR="00050144" w:rsidRDefault="00050144" w:rsidP="00050144">
      <w:r>
        <w:t xml:space="preserve"> </w:t>
      </w:r>
    </w:p>
    <w:p w:rsidR="00050144" w:rsidRDefault="00050144" w:rsidP="00050144">
      <w:r>
        <w:t xml:space="preserve">Существует четыре вида </w:t>
      </w:r>
      <w:proofErr w:type="spellStart"/>
      <w:r>
        <w:t>мандалы</w:t>
      </w:r>
      <w:proofErr w:type="spellEnd"/>
      <w:r>
        <w:t xml:space="preserve">: внешняя, внутренняя, тайная и </w:t>
      </w:r>
      <w:proofErr w:type="spellStart"/>
      <w:r>
        <w:t>мандала</w:t>
      </w:r>
      <w:proofErr w:type="spellEnd"/>
      <w:r>
        <w:t xml:space="preserve"> </w:t>
      </w:r>
      <w:proofErr w:type="spellStart"/>
      <w:r>
        <w:t>таковости</w:t>
      </w:r>
      <w:proofErr w:type="spellEnd"/>
      <w:r>
        <w:t>.</w:t>
      </w:r>
    </w:p>
    <w:p w:rsidR="00050144" w:rsidRDefault="00050144" w:rsidP="00050144">
      <w:r w:rsidRPr="00513217">
        <w:t xml:space="preserve"> </w:t>
      </w:r>
    </w:p>
    <w:p w:rsidR="00050144" w:rsidRDefault="00050144" w:rsidP="00050144">
      <w:r w:rsidRPr="001F5938">
        <w:rPr>
          <w:spacing w:val="40"/>
        </w:rPr>
        <w:t xml:space="preserve">Внешняя </w:t>
      </w:r>
      <w:proofErr w:type="spellStart"/>
      <w:r w:rsidRPr="001F5938">
        <w:rPr>
          <w:spacing w:val="40"/>
        </w:rPr>
        <w:t>мандала</w:t>
      </w:r>
      <w:proofErr w:type="spellEnd"/>
      <w:r>
        <w:t xml:space="preserve"> представляет собой подношение внешних объектов. Не обязательно представлять именно гору Меру — это могут быть любые земные предметы, с которыми у вас есть кармическая связь. </w:t>
      </w:r>
      <w:r w:rsidRPr="00566EFD">
        <w:t>Поскольку вы жив</w:t>
      </w:r>
      <w:r>
        <w:t>е</w:t>
      </w:r>
      <w:r w:rsidRPr="00566EFD">
        <w:t>те в этом мире и у вас есть с ним определенная кармическая связь, какая-то доля этого мира принадлежит вам, и вы можете поднести его Полю заслуг. Если же вы с чем-то никак не связаны, то не способны это поднести.</w:t>
      </w:r>
    </w:p>
    <w:p w:rsidR="00050144" w:rsidRDefault="00050144" w:rsidP="00050144"/>
    <w:p w:rsidR="00050144" w:rsidRDefault="00050144" w:rsidP="00050144">
      <w:r w:rsidRPr="00AA002D">
        <w:t xml:space="preserve">Подношение внешней </w:t>
      </w:r>
      <w:proofErr w:type="spellStart"/>
      <w:r w:rsidRPr="00AA002D">
        <w:t>мандалы</w:t>
      </w:r>
      <w:proofErr w:type="spellEnd"/>
      <w:r w:rsidRPr="006307B8">
        <w:t xml:space="preserve"> выполняется следующим образом</w:t>
      </w:r>
      <w:r>
        <w:t xml:space="preserve">. У себя в сердце или над головой </w:t>
      </w:r>
      <w:r w:rsidRPr="006307B8">
        <w:t xml:space="preserve">визуализируйте своего Духовного Наставника в облике Будды </w:t>
      </w:r>
      <w:proofErr w:type="spellStart"/>
      <w:r>
        <w:t>Ваджрадхар</w:t>
      </w:r>
      <w:r w:rsidRPr="006307B8">
        <w:t>ы</w:t>
      </w:r>
      <w:proofErr w:type="spellEnd"/>
      <w:r>
        <w:t>.</w:t>
      </w:r>
      <w:r w:rsidRPr="006307B8">
        <w:t xml:space="preserve"> Будда </w:t>
      </w:r>
      <w:proofErr w:type="spellStart"/>
      <w:r>
        <w:t>Ваджрадхар</w:t>
      </w:r>
      <w:r w:rsidRPr="006307B8">
        <w:t>а</w:t>
      </w:r>
      <w:proofErr w:type="spellEnd"/>
      <w:r w:rsidRPr="006307B8">
        <w:t xml:space="preserve"> </w:t>
      </w:r>
      <w:r>
        <w:t>в</w:t>
      </w:r>
      <w:r w:rsidRPr="006307B8">
        <w:t>оплощает</w:t>
      </w:r>
      <w:r>
        <w:t xml:space="preserve"> </w:t>
      </w:r>
      <w:r w:rsidRPr="006307B8">
        <w:t xml:space="preserve">всех </w:t>
      </w:r>
      <w:r>
        <w:t>б</w:t>
      </w:r>
      <w:r w:rsidRPr="006307B8">
        <w:t>удд</w:t>
      </w:r>
      <w:r>
        <w:t>,</w:t>
      </w:r>
      <w:r w:rsidRPr="006307B8">
        <w:t xml:space="preserve"> </w:t>
      </w:r>
      <w:proofErr w:type="spellStart"/>
      <w:r>
        <w:t>б</w:t>
      </w:r>
      <w:r w:rsidRPr="006307B8">
        <w:t>одхисаттв</w:t>
      </w:r>
      <w:proofErr w:type="spellEnd"/>
      <w:r>
        <w:t xml:space="preserve"> и</w:t>
      </w:r>
      <w:r w:rsidRPr="006307B8">
        <w:t xml:space="preserve"> божеств. Затем визуализируйте бесконечное </w:t>
      </w:r>
      <w:r>
        <w:t>количество</w:t>
      </w:r>
      <w:r w:rsidRPr="006307B8">
        <w:t xml:space="preserve"> </w:t>
      </w:r>
      <w:proofErr w:type="spellStart"/>
      <w:r w:rsidRPr="006307B8">
        <w:t>мандал</w:t>
      </w:r>
      <w:proofErr w:type="spellEnd"/>
      <w:r w:rsidRPr="006307B8">
        <w:t xml:space="preserve"> </w:t>
      </w:r>
      <w:r>
        <w:t xml:space="preserve">(каждая в виде </w:t>
      </w:r>
      <w:r w:rsidRPr="006307B8">
        <w:t>гор</w:t>
      </w:r>
      <w:r>
        <w:t>ы</w:t>
      </w:r>
      <w:r w:rsidRPr="006307B8">
        <w:t xml:space="preserve"> Меру</w:t>
      </w:r>
      <w:r>
        <w:t xml:space="preserve"> и</w:t>
      </w:r>
      <w:r w:rsidRPr="006307B8">
        <w:t xml:space="preserve"> четыре</w:t>
      </w:r>
      <w:r>
        <w:t>х</w:t>
      </w:r>
      <w:r w:rsidRPr="006307B8">
        <w:t xml:space="preserve"> континент</w:t>
      </w:r>
      <w:r>
        <w:t>ов)</w:t>
      </w:r>
      <w:r w:rsidRPr="006307B8">
        <w:t xml:space="preserve">, все </w:t>
      </w:r>
      <w:r w:rsidRPr="006307B8">
        <w:lastRenderedPageBreak/>
        <w:t xml:space="preserve">красивые </w:t>
      </w:r>
      <w:r>
        <w:t xml:space="preserve">и ценные </w:t>
      </w:r>
      <w:r w:rsidRPr="006307B8">
        <w:t>вещи</w:t>
      </w:r>
      <w:r>
        <w:t>,</w:t>
      </w:r>
      <w:r w:rsidRPr="005B0BF6">
        <w:t xml:space="preserve"> </w:t>
      </w:r>
      <w:r w:rsidRPr="00D4738E">
        <w:t>все мерседесы, все драгоценности, золото, бриллианты</w:t>
      </w:r>
      <w:r>
        <w:t xml:space="preserve"> — </w:t>
      </w:r>
      <w:r w:rsidRPr="00D4738E">
        <w:t>в общем, все, что вы любите, к чему привязаны</w:t>
      </w:r>
      <w:r>
        <w:t>. В</w:t>
      </w:r>
      <w:r w:rsidRPr="006307B8">
        <w:t xml:space="preserve">се, что есть </w:t>
      </w:r>
      <w:r>
        <w:t xml:space="preserve">во Вселенной </w:t>
      </w:r>
      <w:r w:rsidRPr="006307B8">
        <w:t>прекрасного</w:t>
      </w:r>
      <w:r>
        <w:t>,</w:t>
      </w:r>
      <w:r w:rsidRPr="006307B8">
        <w:t xml:space="preserve"> вы подносите </w:t>
      </w:r>
      <w:r>
        <w:t xml:space="preserve">в виде </w:t>
      </w:r>
      <w:proofErr w:type="spellStart"/>
      <w:r>
        <w:t>мандалы</w:t>
      </w:r>
      <w:proofErr w:type="spellEnd"/>
      <w:r>
        <w:t xml:space="preserve"> </w:t>
      </w:r>
      <w:r w:rsidRPr="006307B8">
        <w:t xml:space="preserve">Будде </w:t>
      </w:r>
      <w:proofErr w:type="spellStart"/>
      <w:r w:rsidRPr="006307B8">
        <w:t>Важрад</w:t>
      </w:r>
      <w:r>
        <w:t>х</w:t>
      </w:r>
      <w:r w:rsidRPr="006307B8">
        <w:t>аре</w:t>
      </w:r>
      <w:proofErr w:type="spellEnd"/>
      <w:r w:rsidRPr="006307B8">
        <w:t>, воплощени</w:t>
      </w:r>
      <w:r>
        <w:t>ю</w:t>
      </w:r>
      <w:r w:rsidRPr="006307B8">
        <w:t xml:space="preserve"> вашего Учителя, всех </w:t>
      </w:r>
      <w:r>
        <w:t>б</w:t>
      </w:r>
      <w:r w:rsidRPr="006307B8">
        <w:t xml:space="preserve">удд и </w:t>
      </w:r>
      <w:r>
        <w:t>б</w:t>
      </w:r>
      <w:r w:rsidRPr="006307B8">
        <w:t xml:space="preserve">ожеств, чтобы </w:t>
      </w:r>
      <w:r>
        <w:t>он</w:t>
      </w:r>
      <w:r w:rsidRPr="006307B8">
        <w:t xml:space="preserve"> </w:t>
      </w:r>
      <w:r>
        <w:t>б</w:t>
      </w:r>
      <w:r w:rsidRPr="006307B8">
        <w:t>лагословил</w:t>
      </w:r>
      <w:r>
        <w:t xml:space="preserve"> ваш</w:t>
      </w:r>
      <w:r w:rsidRPr="006307B8">
        <w:t xml:space="preserve"> </w:t>
      </w:r>
      <w:r>
        <w:t>у</w:t>
      </w:r>
      <w:r w:rsidRPr="006307B8">
        <w:t xml:space="preserve">м, чтобы </w:t>
      </w:r>
      <w:r>
        <w:t>вы</w:t>
      </w:r>
      <w:r w:rsidRPr="006307B8">
        <w:t xml:space="preserve"> смог</w:t>
      </w:r>
      <w:r>
        <w:t>ли</w:t>
      </w:r>
      <w:r w:rsidRPr="006307B8">
        <w:t xml:space="preserve"> накопить большие добродетели</w:t>
      </w:r>
      <w:r>
        <w:t xml:space="preserve"> и в результате</w:t>
      </w:r>
      <w:r w:rsidRPr="006307B8">
        <w:t xml:space="preserve"> помочь всем живым существам.</w:t>
      </w:r>
      <w:r>
        <w:t xml:space="preserve"> </w:t>
      </w:r>
    </w:p>
    <w:p w:rsidR="00050144" w:rsidRDefault="00050144" w:rsidP="00050144"/>
    <w:p w:rsidR="00050144" w:rsidRDefault="00050144" w:rsidP="00050144">
      <w:r w:rsidRPr="00D4738E">
        <w:t xml:space="preserve">Солнце, луна </w:t>
      </w:r>
      <w:r>
        <w:t xml:space="preserve">и остальное </w:t>
      </w:r>
      <w:r w:rsidRPr="00D4738E">
        <w:t xml:space="preserve">преподносятся в дар Будде с мысленным пожеланием: «Пусть благодаря такому подношению живые существа </w:t>
      </w:r>
      <w:r>
        <w:t>обретут рождение</w:t>
      </w:r>
      <w:r w:rsidRPr="00D4738E">
        <w:t xml:space="preserve"> в чистой земле».</w:t>
      </w:r>
    </w:p>
    <w:p w:rsidR="00050144" w:rsidRDefault="00050144" w:rsidP="00050144"/>
    <w:p w:rsidR="00050144" w:rsidRDefault="00050144" w:rsidP="00050144">
      <w:r>
        <w:t>Словом</w:t>
      </w:r>
      <w:r w:rsidRPr="00D4738E">
        <w:t xml:space="preserve">, подносить можно и нужно все то, к чему вы привязаны, в том числе своих друзей и врагов. В чем, например, заключается смысл </w:t>
      </w:r>
      <w:r>
        <w:t>дарения буддам своих</w:t>
      </w:r>
      <w:r w:rsidRPr="00D4738E">
        <w:t xml:space="preserve"> врагов? Если вы не </w:t>
      </w:r>
      <w:r>
        <w:t xml:space="preserve">отдадите </w:t>
      </w:r>
      <w:r w:rsidRPr="00D4738E">
        <w:t>их</w:t>
      </w:r>
      <w:r>
        <w:t>, и они так и останутся вашими</w:t>
      </w:r>
      <w:r w:rsidRPr="00D4738E">
        <w:t>, то</w:t>
      </w:r>
      <w:r>
        <w:t>гда</w:t>
      </w:r>
      <w:r w:rsidRPr="00D4738E">
        <w:t xml:space="preserve"> у вас зародится чувство ненависти к ним. </w:t>
      </w:r>
      <w:r>
        <w:t>Е</w:t>
      </w:r>
      <w:r w:rsidRPr="00D4738E">
        <w:t xml:space="preserve">сли </w:t>
      </w:r>
      <w:r>
        <w:t xml:space="preserve">же врагов </w:t>
      </w:r>
      <w:r w:rsidRPr="00D4738E">
        <w:t xml:space="preserve">у вас не </w:t>
      </w:r>
      <w:r>
        <w:t>станет,</w:t>
      </w:r>
      <w:r w:rsidRPr="00D4738E">
        <w:t xml:space="preserve"> </w:t>
      </w:r>
      <w:r>
        <w:t xml:space="preserve">не останется и причин для </w:t>
      </w:r>
      <w:r w:rsidRPr="00D4738E">
        <w:t xml:space="preserve">ненависти. </w:t>
      </w:r>
      <w:r>
        <w:t>Без врагов ненависти не бывает</w:t>
      </w:r>
      <w:r w:rsidRPr="00D4738E">
        <w:t>. Итак, вы преподносите своих врагов, друзей, незнакомцев вместе с</w:t>
      </w:r>
      <w:r>
        <w:t>о всем своим достоянием, включая и свое тело</w:t>
      </w:r>
      <w:r w:rsidRPr="00D4738E">
        <w:t>.</w:t>
      </w:r>
      <w:r>
        <w:t xml:space="preserve"> </w:t>
      </w:r>
      <w:r w:rsidRPr="00D4738E">
        <w:t xml:space="preserve">Скажите </w:t>
      </w:r>
      <w:r>
        <w:t>Полю заслуг</w:t>
      </w:r>
      <w:r w:rsidRPr="00D4738E">
        <w:t xml:space="preserve">: «Я подношу </w:t>
      </w:r>
      <w:r>
        <w:t xml:space="preserve">и </w:t>
      </w:r>
      <w:r w:rsidRPr="00D4738E">
        <w:t>все то, к чему я сам привязан</w:t>
      </w:r>
      <w:r>
        <w:t xml:space="preserve">, </w:t>
      </w:r>
      <w:r w:rsidRPr="00D4738E">
        <w:t>и все, что вызывает у меня гнев. Пожалуйста, прими</w:t>
      </w:r>
      <w:r>
        <w:t xml:space="preserve">те </w:t>
      </w:r>
      <w:r w:rsidRPr="00D4738E">
        <w:t>эти объекты привязанности и гнева и благослови</w:t>
      </w:r>
      <w:r>
        <w:t xml:space="preserve">те </w:t>
      </w:r>
      <w:r w:rsidRPr="00D4738E">
        <w:t xml:space="preserve">меня с тем, чтобы у меня стало меньше привязанности и меньше гнева». </w:t>
      </w:r>
    </w:p>
    <w:p w:rsidR="00050144" w:rsidRDefault="00050144" w:rsidP="00050144"/>
    <w:p w:rsidR="00050144" w:rsidRPr="00D4738E" w:rsidRDefault="00050144" w:rsidP="00050144">
      <w:r>
        <w:t>Наша п</w:t>
      </w:r>
      <w:r w:rsidRPr="00D4738E">
        <w:t>сих</w:t>
      </w:r>
      <w:r>
        <w:t>ика</w:t>
      </w:r>
      <w:r w:rsidRPr="00D4738E">
        <w:t xml:space="preserve"> интересно</w:t>
      </w:r>
      <w:r>
        <w:t xml:space="preserve"> устроена:</w:t>
      </w:r>
      <w:r w:rsidRPr="00D4738E">
        <w:t xml:space="preserve"> </w:t>
      </w:r>
      <w:r>
        <w:t>е</w:t>
      </w:r>
      <w:r w:rsidRPr="00D4738E">
        <w:t xml:space="preserve">сли </w:t>
      </w:r>
      <w:r>
        <w:t>м</w:t>
      </w:r>
      <w:r w:rsidRPr="00D4738E">
        <w:t>ы буде</w:t>
      </w:r>
      <w:r>
        <w:t>м</w:t>
      </w:r>
      <w:r w:rsidRPr="00D4738E">
        <w:t xml:space="preserve"> </w:t>
      </w:r>
      <w:r>
        <w:t xml:space="preserve">снова и снова </w:t>
      </w:r>
      <w:r w:rsidRPr="00D4738E">
        <w:t xml:space="preserve">мысленно </w:t>
      </w:r>
      <w:r>
        <w:t>отдавать буддам то,</w:t>
      </w:r>
      <w:r w:rsidRPr="00D4738E">
        <w:t xml:space="preserve"> к </w:t>
      </w:r>
      <w:r>
        <w:t>чему м</w:t>
      </w:r>
      <w:r w:rsidRPr="00D4738E">
        <w:t xml:space="preserve">ы сами привязаны, </w:t>
      </w:r>
      <w:r>
        <w:t xml:space="preserve">воображая, что расстаемся с этими предметами, через некоторое время наша </w:t>
      </w:r>
      <w:r w:rsidRPr="00D4738E">
        <w:t>привязанност</w:t>
      </w:r>
      <w:r>
        <w:t>ь</w:t>
      </w:r>
      <w:r w:rsidRPr="00D4738E">
        <w:t xml:space="preserve"> к этим вещам</w:t>
      </w:r>
      <w:r>
        <w:t xml:space="preserve"> уменьшится</w:t>
      </w:r>
      <w:r w:rsidRPr="00D4738E">
        <w:t xml:space="preserve">. </w:t>
      </w:r>
      <w:r>
        <w:t>Кроме того, такая практика научит нас совершать даяние и реальных, а не воображаемых вещей</w:t>
      </w:r>
      <w:r w:rsidRPr="00D4738E">
        <w:t>.</w:t>
      </w:r>
    </w:p>
    <w:p w:rsidR="00050144" w:rsidRPr="00D4738E" w:rsidRDefault="00050144" w:rsidP="00050144"/>
    <w:p w:rsidR="00050144" w:rsidRDefault="00050144" w:rsidP="00050144">
      <w:r w:rsidRPr="00D4738E">
        <w:t>В Тибете есть история о</w:t>
      </w:r>
      <w:r>
        <w:t xml:space="preserve"> человеке, который</w:t>
      </w:r>
      <w:r w:rsidRPr="00D4738E">
        <w:t xml:space="preserve"> был настолько скуп, что не мог расстаться ни с чем, даже с какой-то мелочью. И Духовный Наставник тренировал его следующим образом. Он сказал: «Если не можешь практиковать щедрость, ничего страшного. Тренируйся так: </w:t>
      </w:r>
      <w:r>
        <w:t>пусть</w:t>
      </w:r>
      <w:r w:rsidRPr="00D4738E">
        <w:t xml:space="preserve"> дорогие тебе вещи </w:t>
      </w:r>
      <w:r>
        <w:t>твоя</w:t>
      </w:r>
      <w:r w:rsidRPr="00D4738E">
        <w:t xml:space="preserve"> прав</w:t>
      </w:r>
      <w:r>
        <w:t>ая</w:t>
      </w:r>
      <w:r w:rsidRPr="00D4738E">
        <w:t xml:space="preserve"> рук</w:t>
      </w:r>
      <w:r>
        <w:t>а</w:t>
      </w:r>
      <w:r w:rsidRPr="00D4738E">
        <w:t xml:space="preserve"> </w:t>
      </w:r>
      <w:r>
        <w:t>жертвует твоей</w:t>
      </w:r>
      <w:r w:rsidRPr="00D4738E">
        <w:t xml:space="preserve"> левой руке». </w:t>
      </w:r>
      <w:r>
        <w:t>Т</w:t>
      </w:r>
      <w:r w:rsidRPr="00D4738E">
        <w:t xml:space="preserve">от человек сказал: «Ну, на это я способен». И он стал </w:t>
      </w:r>
      <w:r>
        <w:t>перекладывать вещи из одной руки в другую, говоря</w:t>
      </w:r>
      <w:r w:rsidRPr="00D4738E">
        <w:t xml:space="preserve">: «Это мой подарок тебе, а это мой подарок тебе». </w:t>
      </w:r>
      <w:r>
        <w:t>Так, если</w:t>
      </w:r>
      <w:r w:rsidRPr="00D4738E">
        <w:t xml:space="preserve"> вам трудно практиковать даяние, вы тоже сначала тренируйте себя так</w:t>
      </w:r>
      <w:r>
        <w:t>им образом</w:t>
      </w:r>
      <w:r w:rsidRPr="00D4738E">
        <w:t>.</w:t>
      </w:r>
    </w:p>
    <w:p w:rsidR="00050144" w:rsidRDefault="00050144" w:rsidP="00050144"/>
    <w:p w:rsidR="00050144" w:rsidRDefault="00050144" w:rsidP="00050144">
      <w:r w:rsidRPr="001F5938">
        <w:rPr>
          <w:spacing w:val="40"/>
        </w:rPr>
        <w:t xml:space="preserve">Внутренняя </w:t>
      </w:r>
      <w:proofErr w:type="spellStart"/>
      <w:r w:rsidRPr="001F5938">
        <w:rPr>
          <w:spacing w:val="40"/>
        </w:rPr>
        <w:t>мандала</w:t>
      </w:r>
      <w:proofErr w:type="spellEnd"/>
      <w:r w:rsidRPr="00371BCB">
        <w:t xml:space="preserve"> </w:t>
      </w:r>
      <w:r>
        <w:t xml:space="preserve">— </w:t>
      </w:r>
      <w:r w:rsidRPr="00371BCB">
        <w:t xml:space="preserve">это ваше тело. </w:t>
      </w:r>
      <w:r>
        <w:t>П</w:t>
      </w:r>
      <w:r w:rsidRPr="00371BCB">
        <w:t>редставляйте все то</w:t>
      </w:r>
      <w:r>
        <w:t xml:space="preserve"> </w:t>
      </w:r>
      <w:r w:rsidRPr="00371BCB">
        <w:t xml:space="preserve">же самое, что описано в </w:t>
      </w:r>
      <w:r>
        <w:t xml:space="preserve">развернутом </w:t>
      </w:r>
      <w:r w:rsidRPr="00371BCB">
        <w:t xml:space="preserve">подношении </w:t>
      </w:r>
      <w:proofErr w:type="spellStart"/>
      <w:r w:rsidRPr="00371BCB">
        <w:t>мандалы</w:t>
      </w:r>
      <w:proofErr w:type="spellEnd"/>
      <w:r w:rsidRPr="00371BCB">
        <w:t>, но уже в своем теле.</w:t>
      </w:r>
      <w:r>
        <w:t xml:space="preserve"> Свой живот визуализируйте горой Меру, </w:t>
      </w:r>
      <w:r w:rsidRPr="00513217">
        <w:t>руки и ноги представля</w:t>
      </w:r>
      <w:r>
        <w:t>йте</w:t>
      </w:r>
      <w:r w:rsidRPr="00513217">
        <w:t xml:space="preserve"> четыр</w:t>
      </w:r>
      <w:r>
        <w:t xml:space="preserve">ьмя </w:t>
      </w:r>
      <w:r w:rsidRPr="00513217">
        <w:t>континента</w:t>
      </w:r>
      <w:r>
        <w:t>ми</w:t>
      </w:r>
      <w:r w:rsidRPr="00513217">
        <w:t xml:space="preserve">, глаза </w:t>
      </w:r>
      <w:r>
        <w:t xml:space="preserve">— </w:t>
      </w:r>
      <w:r w:rsidRPr="00513217">
        <w:t>солнце</w:t>
      </w:r>
      <w:r>
        <w:t xml:space="preserve">м </w:t>
      </w:r>
      <w:r w:rsidRPr="00513217">
        <w:t>и лун</w:t>
      </w:r>
      <w:r>
        <w:t>ой</w:t>
      </w:r>
      <w:r w:rsidRPr="00513217">
        <w:t xml:space="preserve">, кишки </w:t>
      </w:r>
      <w:r>
        <w:t xml:space="preserve">— </w:t>
      </w:r>
      <w:r w:rsidRPr="00513217">
        <w:t>драгоценност</w:t>
      </w:r>
      <w:r>
        <w:t>ями</w:t>
      </w:r>
      <w:r w:rsidRPr="00513217">
        <w:t xml:space="preserve">. </w:t>
      </w:r>
      <w:r>
        <w:t>Какие-то ч</w:t>
      </w:r>
      <w:r w:rsidRPr="00513217">
        <w:t xml:space="preserve">асти своего тела визуализируйте как </w:t>
      </w:r>
      <w:r>
        <w:t>к</w:t>
      </w:r>
      <w:r w:rsidRPr="00513217">
        <w:t>он</w:t>
      </w:r>
      <w:r>
        <w:t>я</w:t>
      </w:r>
      <w:r w:rsidRPr="00513217">
        <w:t>, слон</w:t>
      </w:r>
      <w:r>
        <w:t xml:space="preserve">а и т. д. </w:t>
      </w:r>
      <w:r w:rsidRPr="00513217">
        <w:t>Таким образом, все ваше тело преобразуется в драгоценн</w:t>
      </w:r>
      <w:r>
        <w:t xml:space="preserve">ую </w:t>
      </w:r>
      <w:proofErr w:type="spellStart"/>
      <w:r w:rsidRPr="006307B8">
        <w:t>мандалу</w:t>
      </w:r>
      <w:proofErr w:type="spellEnd"/>
      <w:r>
        <w:t>,</w:t>
      </w:r>
      <w:r w:rsidRPr="006307B8">
        <w:t xml:space="preserve"> и </w:t>
      </w:r>
      <w:r>
        <w:t xml:space="preserve">вы </w:t>
      </w:r>
      <w:r w:rsidRPr="006307B8">
        <w:t xml:space="preserve">подносите </w:t>
      </w:r>
      <w:r>
        <w:t xml:space="preserve">его </w:t>
      </w:r>
      <w:r w:rsidRPr="006307B8">
        <w:t xml:space="preserve">Будде </w:t>
      </w:r>
      <w:proofErr w:type="spellStart"/>
      <w:r>
        <w:t>Ваджрадхар</w:t>
      </w:r>
      <w:r w:rsidRPr="006307B8">
        <w:t>е</w:t>
      </w:r>
      <w:proofErr w:type="spellEnd"/>
      <w:r>
        <w:t xml:space="preserve"> со следующей мыслью</w:t>
      </w:r>
      <w:r w:rsidRPr="006A32C0">
        <w:t xml:space="preserve">: «Пожалуйста, примите мои тело, речь и ум. Хотя они и нечистые, но я вверяю их вам. </w:t>
      </w:r>
      <w:r>
        <w:t xml:space="preserve">Делайте </w:t>
      </w:r>
      <w:r w:rsidRPr="006A32C0">
        <w:t xml:space="preserve">с ними все, что пожелаете». Великие мастера прошлого, </w:t>
      </w:r>
      <w:r>
        <w:t xml:space="preserve">совершая </w:t>
      </w:r>
      <w:r w:rsidRPr="006A32C0">
        <w:t xml:space="preserve">подношение Трем Драгоценностям, обращались к ним: «Будда, Дхарма и </w:t>
      </w:r>
      <w:proofErr w:type="spellStart"/>
      <w:r w:rsidRPr="006A32C0">
        <w:t>Сангха</w:t>
      </w:r>
      <w:proofErr w:type="spellEnd"/>
      <w:r w:rsidRPr="006A32C0">
        <w:t>, пожалуйста, примите меня. Если моя смерть будет мне полезна, пусть я умру</w:t>
      </w:r>
      <w:r>
        <w:t>. Е</w:t>
      </w:r>
      <w:r w:rsidRPr="006A32C0">
        <w:t xml:space="preserve">сли для меня будет хорошо заболеть, пусть будет так. Если мне будет полезна плохая репутация, пусть я буду ее иметь. Пожалуйста, делайте все, что будет полезно для моего духовного роста». </w:t>
      </w:r>
    </w:p>
    <w:p w:rsidR="00050144" w:rsidRDefault="00050144" w:rsidP="00050144"/>
    <w:p w:rsidR="00050144" w:rsidRPr="006A32C0" w:rsidRDefault="00050144" w:rsidP="00050144">
      <w:r>
        <w:t>Итак, в</w:t>
      </w:r>
      <w:r w:rsidRPr="00513217">
        <w:t xml:space="preserve"> первый раз вы делаете подношение </w:t>
      </w:r>
      <w:proofErr w:type="spellStart"/>
      <w:r w:rsidRPr="00513217">
        <w:t>мандалы</w:t>
      </w:r>
      <w:proofErr w:type="spellEnd"/>
      <w:r w:rsidRPr="00513217">
        <w:t xml:space="preserve"> с </w:t>
      </w:r>
      <w:r>
        <w:t xml:space="preserve">металлической </w:t>
      </w:r>
      <w:r w:rsidRPr="00513217">
        <w:t>основой</w:t>
      </w:r>
      <w:r>
        <w:t>, а в</w:t>
      </w:r>
      <w:r w:rsidRPr="00513217">
        <w:t xml:space="preserve">о второй уже </w:t>
      </w:r>
      <w:r>
        <w:t xml:space="preserve">подносите свое тело в качестве </w:t>
      </w:r>
      <w:proofErr w:type="spellStart"/>
      <w:r>
        <w:t>мандалы</w:t>
      </w:r>
      <w:proofErr w:type="spellEnd"/>
      <w:r w:rsidRPr="00513217">
        <w:t xml:space="preserve">. Это внутреннее подношение. </w:t>
      </w:r>
      <w:r>
        <w:t xml:space="preserve">Когда я узнал о внутреннем подношении </w:t>
      </w:r>
      <w:proofErr w:type="spellStart"/>
      <w:r>
        <w:t>мандалы</w:t>
      </w:r>
      <w:proofErr w:type="spellEnd"/>
      <w:r>
        <w:t xml:space="preserve">, я стал больше интересоваться этой практикой, потому что понял, что в ней </w:t>
      </w:r>
      <w:r w:rsidRPr="00513217">
        <w:t>есть философия.</w:t>
      </w:r>
    </w:p>
    <w:p w:rsidR="00050144" w:rsidRPr="006A32C0" w:rsidRDefault="00050144" w:rsidP="00050144"/>
    <w:p w:rsidR="00050144" w:rsidRPr="006307B8" w:rsidRDefault="00050144" w:rsidP="00050144">
      <w:r w:rsidRPr="001F5938">
        <w:rPr>
          <w:spacing w:val="40"/>
        </w:rPr>
        <w:t xml:space="preserve">Тайная </w:t>
      </w:r>
      <w:proofErr w:type="spellStart"/>
      <w:r w:rsidRPr="001F5938">
        <w:rPr>
          <w:spacing w:val="40"/>
        </w:rPr>
        <w:t>мандала</w:t>
      </w:r>
      <w:proofErr w:type="spellEnd"/>
      <w:r w:rsidRPr="006307B8">
        <w:t xml:space="preserve"> </w:t>
      </w:r>
      <w:r>
        <w:t xml:space="preserve">— </w:t>
      </w:r>
      <w:r w:rsidRPr="006307B8">
        <w:t xml:space="preserve">это </w:t>
      </w:r>
      <w:r>
        <w:t>единство</w:t>
      </w:r>
      <w:r w:rsidRPr="006307B8">
        <w:t xml:space="preserve"> </w:t>
      </w:r>
      <w:r>
        <w:t>б</w:t>
      </w:r>
      <w:r w:rsidRPr="006307B8">
        <w:t>лаженства и пустоты</w:t>
      </w:r>
      <w:r>
        <w:t>, которое вы подносите в</w:t>
      </w:r>
      <w:r w:rsidRPr="006307B8">
        <w:t xml:space="preserve"> виде </w:t>
      </w:r>
      <w:proofErr w:type="spellStart"/>
      <w:r w:rsidRPr="006307B8">
        <w:t>мандалы</w:t>
      </w:r>
      <w:proofErr w:type="spellEnd"/>
      <w:r w:rsidRPr="006307B8">
        <w:t xml:space="preserve"> Будде </w:t>
      </w:r>
      <w:proofErr w:type="spellStart"/>
      <w:r>
        <w:t>Ваджрадхар</w:t>
      </w:r>
      <w:r w:rsidRPr="006307B8">
        <w:t>е</w:t>
      </w:r>
      <w:proofErr w:type="spellEnd"/>
      <w:r w:rsidRPr="006307B8">
        <w:t>.</w:t>
      </w:r>
      <w:r>
        <w:t xml:space="preserve"> Пока</w:t>
      </w:r>
      <w:r w:rsidRPr="00513217">
        <w:t xml:space="preserve"> </w:t>
      </w:r>
      <w:r>
        <w:t xml:space="preserve">вы </w:t>
      </w:r>
      <w:r w:rsidRPr="00513217">
        <w:t xml:space="preserve">не можете по-настоящему сделать такое </w:t>
      </w:r>
      <w:r w:rsidRPr="00513217">
        <w:lastRenderedPageBreak/>
        <w:t xml:space="preserve">подношение, но вы должны его визуализировать. Настоящее подношение тайной </w:t>
      </w:r>
      <w:proofErr w:type="spellStart"/>
      <w:r w:rsidRPr="00513217">
        <w:t>мандалы</w:t>
      </w:r>
      <w:proofErr w:type="spellEnd"/>
      <w:r w:rsidRPr="00513217">
        <w:t xml:space="preserve"> </w:t>
      </w:r>
      <w:r>
        <w:t>возможно</w:t>
      </w:r>
      <w:r w:rsidRPr="00513217">
        <w:t xml:space="preserve"> </w:t>
      </w:r>
      <w:r>
        <w:t xml:space="preserve">только тогда, </w:t>
      </w:r>
      <w:r w:rsidRPr="00513217">
        <w:t xml:space="preserve">когда вы </w:t>
      </w:r>
      <w:r>
        <w:t xml:space="preserve">действительно </w:t>
      </w:r>
      <w:r w:rsidRPr="00513217">
        <w:t xml:space="preserve">реализуете единство </w:t>
      </w:r>
      <w:r>
        <w:t>б</w:t>
      </w:r>
      <w:r w:rsidRPr="00513217">
        <w:t xml:space="preserve">лаженства и пустоты. Это единство проявляется </w:t>
      </w:r>
      <w:r>
        <w:t>как</w:t>
      </w:r>
      <w:r w:rsidRPr="00513217">
        <w:t xml:space="preserve"> гор</w:t>
      </w:r>
      <w:r>
        <w:t>а</w:t>
      </w:r>
      <w:r w:rsidRPr="00513217">
        <w:t xml:space="preserve"> Меру</w:t>
      </w:r>
      <w:r>
        <w:t xml:space="preserve"> и</w:t>
      </w:r>
      <w:r w:rsidRPr="00513217">
        <w:t xml:space="preserve"> четыре континента</w:t>
      </w:r>
      <w:r>
        <w:t>, а затем</w:t>
      </w:r>
      <w:r w:rsidRPr="00513217">
        <w:t xml:space="preserve"> преподносится. Представляйте, что ваш са</w:t>
      </w:r>
      <w:r>
        <w:t>мый тонкий ум пронизан великим б</w:t>
      </w:r>
      <w:r w:rsidRPr="00513217">
        <w:t>лаженством. Думайте так</w:t>
      </w:r>
      <w:r>
        <w:t>:</w:t>
      </w:r>
      <w:r w:rsidRPr="00513217">
        <w:t xml:space="preserve"> </w:t>
      </w:r>
      <w:r>
        <w:t>«</w:t>
      </w:r>
      <w:r w:rsidRPr="00513217">
        <w:t xml:space="preserve">Хотя это единство </w:t>
      </w:r>
      <w:r>
        <w:t>б</w:t>
      </w:r>
      <w:r w:rsidRPr="00513217">
        <w:t xml:space="preserve">лаженства и пустоты пусто от </w:t>
      </w:r>
      <w:proofErr w:type="spellStart"/>
      <w:r w:rsidRPr="00513217">
        <w:t>самобытия</w:t>
      </w:r>
      <w:proofErr w:type="spellEnd"/>
      <w:r w:rsidRPr="00513217">
        <w:t xml:space="preserve">, оно проявляется в </w:t>
      </w:r>
      <w:r>
        <w:t xml:space="preserve">виде </w:t>
      </w:r>
      <w:proofErr w:type="spellStart"/>
      <w:r w:rsidRPr="00513217">
        <w:t>мандалы</w:t>
      </w:r>
      <w:proofErr w:type="spellEnd"/>
      <w:r>
        <w:t>»</w:t>
      </w:r>
      <w:r w:rsidRPr="00513217">
        <w:t>.</w:t>
      </w:r>
      <w:r>
        <w:t xml:space="preserve"> Е</w:t>
      </w:r>
      <w:r w:rsidRPr="00D4738E">
        <w:t xml:space="preserve">сли вы сможете </w:t>
      </w:r>
      <w:r>
        <w:t>сделать</w:t>
      </w:r>
      <w:r w:rsidRPr="00D4738E">
        <w:t xml:space="preserve"> подобное подношение, то это будет превосходнейшая </w:t>
      </w:r>
      <w:proofErr w:type="spellStart"/>
      <w:r w:rsidRPr="00D4738E">
        <w:t>мандала</w:t>
      </w:r>
      <w:proofErr w:type="spellEnd"/>
      <w:r w:rsidRPr="00D4738E">
        <w:t>.</w:t>
      </w:r>
    </w:p>
    <w:p w:rsidR="00050144" w:rsidRPr="006307B8" w:rsidRDefault="00050144" w:rsidP="00050144"/>
    <w:p w:rsidR="00050144" w:rsidRPr="00513217" w:rsidRDefault="00050144" w:rsidP="00050144">
      <w:proofErr w:type="spellStart"/>
      <w:r w:rsidRPr="001F5938">
        <w:rPr>
          <w:spacing w:val="40"/>
        </w:rPr>
        <w:t>Мандала</w:t>
      </w:r>
      <w:proofErr w:type="spellEnd"/>
      <w:r w:rsidRPr="001F5938">
        <w:rPr>
          <w:spacing w:val="40"/>
        </w:rPr>
        <w:t xml:space="preserve"> </w:t>
      </w:r>
      <w:proofErr w:type="spellStart"/>
      <w:r w:rsidRPr="001F5938">
        <w:rPr>
          <w:spacing w:val="40"/>
        </w:rPr>
        <w:t>таковости</w:t>
      </w:r>
      <w:proofErr w:type="spellEnd"/>
      <w:r>
        <w:t xml:space="preserve"> — это пустота</w:t>
      </w:r>
      <w:r w:rsidRPr="006307B8">
        <w:t xml:space="preserve"> от истинного существования, </w:t>
      </w:r>
      <w:r>
        <w:t>которая, тем не менее,</w:t>
      </w:r>
      <w:r w:rsidRPr="006307B8">
        <w:t xml:space="preserve"> проявляется как </w:t>
      </w:r>
      <w:proofErr w:type="spellStart"/>
      <w:r w:rsidRPr="006307B8">
        <w:t>мандала</w:t>
      </w:r>
      <w:proofErr w:type="spellEnd"/>
      <w:r w:rsidRPr="006307B8">
        <w:t xml:space="preserve">, и вы подносите эту </w:t>
      </w:r>
      <w:proofErr w:type="spellStart"/>
      <w:r w:rsidRPr="006307B8">
        <w:t>таковость</w:t>
      </w:r>
      <w:proofErr w:type="spellEnd"/>
      <w:r w:rsidRPr="006307B8">
        <w:t xml:space="preserve"> Будде </w:t>
      </w:r>
      <w:proofErr w:type="spellStart"/>
      <w:r>
        <w:t>Ваджрадхар</w:t>
      </w:r>
      <w:r w:rsidRPr="006307B8">
        <w:t>е</w:t>
      </w:r>
      <w:proofErr w:type="spellEnd"/>
      <w:r w:rsidRPr="006307B8">
        <w:t>.</w:t>
      </w:r>
      <w:r>
        <w:t xml:space="preserve"> </w:t>
      </w:r>
      <w:r w:rsidRPr="00513217">
        <w:t>На самом деле</w:t>
      </w:r>
      <w:r>
        <w:t xml:space="preserve"> </w:t>
      </w:r>
      <w:r w:rsidRPr="00513217">
        <w:t xml:space="preserve">нет ни </w:t>
      </w:r>
      <w:r>
        <w:t xml:space="preserve">единого </w:t>
      </w:r>
      <w:r w:rsidRPr="00513217">
        <w:t>атома, который обладал бы истинным существованием</w:t>
      </w:r>
      <w:r>
        <w:t>. В</w:t>
      </w:r>
      <w:r w:rsidRPr="00513217">
        <w:t xml:space="preserve">се </w:t>
      </w:r>
      <w:proofErr w:type="spellStart"/>
      <w:r>
        <w:t>явлениия</w:t>
      </w:r>
      <w:proofErr w:type="spellEnd"/>
      <w:r>
        <w:t xml:space="preserve"> </w:t>
      </w:r>
      <w:r w:rsidRPr="00513217">
        <w:t xml:space="preserve">пусты от </w:t>
      </w:r>
      <w:proofErr w:type="spellStart"/>
      <w:r>
        <w:t>самобытия</w:t>
      </w:r>
      <w:proofErr w:type="spellEnd"/>
      <w:r w:rsidRPr="00513217">
        <w:t>. Буддийская философия, как и наука, утверждает, что нет цвета как такового</w:t>
      </w:r>
      <w:r>
        <w:t xml:space="preserve">, со стороны самого объекта, то есть самого цвета. Но в отличие от науки </w:t>
      </w:r>
      <w:r w:rsidRPr="00513217">
        <w:t>буддийск</w:t>
      </w:r>
      <w:r>
        <w:t>ая</w:t>
      </w:r>
      <w:r w:rsidRPr="00513217">
        <w:t xml:space="preserve"> философи</w:t>
      </w:r>
      <w:r>
        <w:t>я</w:t>
      </w:r>
      <w:r w:rsidRPr="00513217">
        <w:t xml:space="preserve"> </w:t>
      </w:r>
      <w:r>
        <w:t xml:space="preserve">говорит о том, что </w:t>
      </w:r>
      <w:r w:rsidRPr="00513217">
        <w:t xml:space="preserve">даже то вещество, которое отражает, не имеет объективного, субстанционального существования. </w:t>
      </w:r>
    </w:p>
    <w:p w:rsidR="00050144" w:rsidRPr="00513217" w:rsidRDefault="00050144" w:rsidP="00050144"/>
    <w:p w:rsidR="00050144" w:rsidRPr="00513217" w:rsidRDefault="00050144" w:rsidP="00050144">
      <w:r w:rsidRPr="00513217">
        <w:t>Это</w:t>
      </w:r>
      <w:r>
        <w:t xml:space="preserve"> </w:t>
      </w:r>
      <w:r w:rsidRPr="00513217">
        <w:t xml:space="preserve">противоречит нашему </w:t>
      </w:r>
      <w:r>
        <w:t>обыденному представлению</w:t>
      </w:r>
      <w:r w:rsidRPr="00513217">
        <w:t xml:space="preserve">. Но вы должны понять, что </w:t>
      </w:r>
      <w:r>
        <w:t>у феноменов</w:t>
      </w:r>
      <w:r w:rsidRPr="00513217">
        <w:t xml:space="preserve"> нет субстанционального существования, потому что не</w:t>
      </w:r>
      <w:r>
        <w:t xml:space="preserve"> бывает </w:t>
      </w:r>
      <w:r w:rsidRPr="00513217">
        <w:t xml:space="preserve">неделимых частиц. Что же </w:t>
      </w:r>
      <w:r>
        <w:t xml:space="preserve">тогда </w:t>
      </w:r>
      <w:r w:rsidRPr="00513217">
        <w:t xml:space="preserve">есть? Только имя, название. </w:t>
      </w:r>
      <w:r>
        <w:t>Увидев</w:t>
      </w:r>
      <w:r w:rsidRPr="00513217">
        <w:t xml:space="preserve"> объектную основу, </w:t>
      </w:r>
      <w:r>
        <w:t>вы</w:t>
      </w:r>
      <w:r w:rsidRPr="00513217">
        <w:t xml:space="preserve"> даете ей имя. </w:t>
      </w:r>
      <w:r>
        <w:t xml:space="preserve">И </w:t>
      </w:r>
      <w:r w:rsidRPr="00513217">
        <w:t xml:space="preserve">кроме </w:t>
      </w:r>
      <w:r>
        <w:t>имени</w:t>
      </w:r>
      <w:r w:rsidRPr="00513217">
        <w:t xml:space="preserve"> нет ничего. </w:t>
      </w:r>
      <w:r>
        <w:t>Н</w:t>
      </w:r>
      <w:r w:rsidRPr="00D4738E">
        <w:t>ет н</w:t>
      </w:r>
      <w:r>
        <w:t>и</w:t>
      </w:r>
      <w:r w:rsidRPr="00D4738E">
        <w:t xml:space="preserve"> единой частицы</w:t>
      </w:r>
      <w:r>
        <w:t xml:space="preserve"> </w:t>
      </w:r>
      <w:proofErr w:type="spellStart"/>
      <w:r>
        <w:t>мандалы</w:t>
      </w:r>
      <w:proofErr w:type="spellEnd"/>
      <w:r>
        <w:t>, существующей</w:t>
      </w:r>
      <w:r w:rsidRPr="00D4738E">
        <w:t xml:space="preserve"> со стороны объекта. </w:t>
      </w:r>
      <w:r>
        <w:t>Тем не менее</w:t>
      </w:r>
      <w:r w:rsidRPr="00D4738E">
        <w:t xml:space="preserve"> она существует как зависимое</w:t>
      </w:r>
      <w:r>
        <w:t xml:space="preserve"> явление</w:t>
      </w:r>
      <w:r w:rsidRPr="00D4738E">
        <w:t>, подобное иллюзии</w:t>
      </w:r>
      <w:r>
        <w:t>.</w:t>
      </w:r>
    </w:p>
    <w:p w:rsidR="00050144" w:rsidRPr="00513217" w:rsidRDefault="00050144" w:rsidP="00050144"/>
    <w:p w:rsidR="00050144" w:rsidRPr="006307B8" w:rsidRDefault="00050144" w:rsidP="00050144">
      <w:r w:rsidRPr="00513217">
        <w:t xml:space="preserve">Все </w:t>
      </w:r>
      <w:r>
        <w:t xml:space="preserve">явления </w:t>
      </w:r>
      <w:r w:rsidRPr="00513217">
        <w:t>проявляются из пустоты и туда же возвращаются. В определенных условиях вода превращается в лед, который затем под воздействием других условий снова становится водой. Как</w:t>
      </w:r>
      <w:r>
        <w:t xml:space="preserve">им </w:t>
      </w:r>
      <w:r w:rsidRPr="00513217">
        <w:t>бы прочн</w:t>
      </w:r>
      <w:r>
        <w:t>ым</w:t>
      </w:r>
      <w:r w:rsidRPr="00513217">
        <w:t xml:space="preserve"> ни выглядел лед, по своей </w:t>
      </w:r>
      <w:r>
        <w:t xml:space="preserve">сути </w:t>
      </w:r>
      <w:r w:rsidRPr="00513217">
        <w:t xml:space="preserve">он является водой. Так же и </w:t>
      </w:r>
      <w:r>
        <w:t>все явления</w:t>
      </w:r>
      <w:r w:rsidRPr="00513217">
        <w:t>: кажется, что они обладают истинным существованием, но в действительности у них его нет. Даже гора Меру</w:t>
      </w:r>
      <w:r>
        <w:t xml:space="preserve"> и </w:t>
      </w:r>
      <w:r w:rsidRPr="00513217">
        <w:t xml:space="preserve">четыре континента не обладают субстанциональным существованием. </w:t>
      </w:r>
      <w:r>
        <w:t>О</w:t>
      </w:r>
      <w:r w:rsidRPr="00513217">
        <w:t xml:space="preserve">ни </w:t>
      </w:r>
      <w:r>
        <w:t>существуют</w:t>
      </w:r>
      <w:r w:rsidRPr="00513217">
        <w:t xml:space="preserve"> </w:t>
      </w:r>
      <w:r>
        <w:t xml:space="preserve">лишь </w:t>
      </w:r>
      <w:r w:rsidRPr="00513217">
        <w:t>условн</w:t>
      </w:r>
      <w:r>
        <w:t>о</w:t>
      </w:r>
      <w:r w:rsidRPr="00513217">
        <w:t>. Думайте так: «Хотя гора Меру, четыре континента</w:t>
      </w:r>
      <w:r>
        <w:t xml:space="preserve"> и </w:t>
      </w:r>
      <w:r w:rsidRPr="00513217">
        <w:t>все остальные подношения не имеют истинного существования, тем не менее я подношу их как существующие</w:t>
      </w:r>
      <w:r>
        <w:t xml:space="preserve"> условно</w:t>
      </w:r>
      <w:r w:rsidRPr="00513217">
        <w:t>».</w:t>
      </w:r>
    </w:p>
    <w:p w:rsidR="00050144" w:rsidRDefault="00050144" w:rsidP="00050144"/>
    <w:p w:rsidR="00050144" w:rsidRPr="006307B8" w:rsidRDefault="00050144" w:rsidP="00050144">
      <w:pPr>
        <w:pStyle w:val="2"/>
      </w:pPr>
      <w:bookmarkStart w:id="6" w:name="_Toc334377025"/>
      <w:bookmarkStart w:id="7" w:name="_Toc348955802"/>
      <w:r>
        <w:t xml:space="preserve">6.3. </w:t>
      </w:r>
      <w:r w:rsidRPr="00E41859">
        <w:t xml:space="preserve">Подношение </w:t>
      </w:r>
      <w:proofErr w:type="spellStart"/>
      <w:r w:rsidRPr="00E41859">
        <w:t>мандалы</w:t>
      </w:r>
      <w:proofErr w:type="spellEnd"/>
      <w:r w:rsidRPr="00E41859">
        <w:t xml:space="preserve"> в повседневной практике</w:t>
      </w:r>
      <w:bookmarkEnd w:id="6"/>
      <w:bookmarkEnd w:id="7"/>
    </w:p>
    <w:p w:rsidR="00050144" w:rsidRPr="006307B8" w:rsidRDefault="00050144" w:rsidP="00050144">
      <w:r>
        <w:t>Выполняйте</w:t>
      </w:r>
      <w:r w:rsidRPr="006307B8">
        <w:t xml:space="preserve"> подношение </w:t>
      </w:r>
      <w:proofErr w:type="spellStart"/>
      <w:r w:rsidRPr="006307B8">
        <w:t>мандалы</w:t>
      </w:r>
      <w:proofErr w:type="spellEnd"/>
      <w:r w:rsidRPr="006307B8">
        <w:t xml:space="preserve">, </w:t>
      </w:r>
      <w:r>
        <w:t>п</w:t>
      </w:r>
      <w:r w:rsidRPr="006307B8">
        <w:t>о крайней мере, три</w:t>
      </w:r>
      <w:r>
        <w:t>жды</w:t>
      </w:r>
      <w:r w:rsidRPr="006307B8">
        <w:t xml:space="preserve"> в день. Когда вы принимаете пищу, визуализируйте ее </w:t>
      </w:r>
      <w:r>
        <w:t>в виде</w:t>
      </w:r>
      <w:r w:rsidRPr="006307B8">
        <w:t xml:space="preserve"> </w:t>
      </w:r>
      <w:proofErr w:type="spellStart"/>
      <w:r w:rsidRPr="006307B8">
        <w:t>мандал</w:t>
      </w:r>
      <w:r>
        <w:t>ы</w:t>
      </w:r>
      <w:proofErr w:type="spellEnd"/>
      <w:r w:rsidRPr="006307B8">
        <w:t xml:space="preserve"> и преподносите Будде </w:t>
      </w:r>
      <w:proofErr w:type="spellStart"/>
      <w:r>
        <w:t>Ваджрадхар</w:t>
      </w:r>
      <w:r w:rsidRPr="006307B8">
        <w:t>е</w:t>
      </w:r>
      <w:proofErr w:type="spellEnd"/>
      <w:r w:rsidRPr="006307B8">
        <w:t xml:space="preserve">. </w:t>
      </w:r>
      <w:r>
        <w:t>Напитки</w:t>
      </w:r>
      <w:r w:rsidRPr="006307B8">
        <w:t>, котор</w:t>
      </w:r>
      <w:r>
        <w:t>ые</w:t>
      </w:r>
      <w:r w:rsidRPr="006307B8">
        <w:t xml:space="preserve"> вы пьете, визуализируйте как нектар и тоже </w:t>
      </w:r>
      <w:r>
        <w:t>совершайте</w:t>
      </w:r>
      <w:r w:rsidRPr="006307B8">
        <w:t xml:space="preserve"> подношение. </w:t>
      </w:r>
    </w:p>
    <w:p w:rsidR="00050144" w:rsidRPr="006307B8" w:rsidRDefault="00050144" w:rsidP="00050144"/>
    <w:p w:rsidR="00050144" w:rsidRPr="006307B8" w:rsidRDefault="00050144" w:rsidP="00050144">
      <w:r>
        <w:t>Вы пока</w:t>
      </w:r>
      <w:r w:rsidRPr="006307B8">
        <w:t xml:space="preserve"> не понимаете</w:t>
      </w:r>
      <w:r>
        <w:t>,</w:t>
      </w:r>
      <w:r w:rsidRPr="006307B8">
        <w:t xml:space="preserve"> насколько это важно для накопления </w:t>
      </w:r>
      <w:r>
        <w:t>заслуг</w:t>
      </w:r>
      <w:r w:rsidRPr="006307B8">
        <w:t xml:space="preserve">. </w:t>
      </w:r>
      <w:r>
        <w:t>Заслуги</w:t>
      </w:r>
      <w:r w:rsidRPr="006307B8">
        <w:t xml:space="preserve"> </w:t>
      </w:r>
      <w:r>
        <w:t xml:space="preserve">— </w:t>
      </w:r>
      <w:r w:rsidRPr="006307B8">
        <w:t xml:space="preserve">причина вашего счастья. Маленькие дети не понимают, когда наступает благоприятный момент </w:t>
      </w:r>
      <w:r>
        <w:t xml:space="preserve">— </w:t>
      </w:r>
      <w:r w:rsidRPr="006307B8">
        <w:t>сезон для того, чтобы заниматься бизнесом, поэтому они в любое время начинают разбрасываться деньгами и потом просто теряют</w:t>
      </w:r>
      <w:r w:rsidRPr="000613CE">
        <w:t xml:space="preserve"> </w:t>
      </w:r>
      <w:r w:rsidRPr="006307B8">
        <w:t xml:space="preserve">их. Взрослый же человек знает, когда наступает </w:t>
      </w:r>
      <w:r>
        <w:t>нужный момент</w:t>
      </w:r>
      <w:r w:rsidRPr="006307B8">
        <w:t>, когда наступает сезон</w:t>
      </w:r>
      <w:r>
        <w:t>, когда</w:t>
      </w:r>
      <w:r w:rsidRPr="006307B8">
        <w:t xml:space="preserve"> не надо терять врем</w:t>
      </w:r>
      <w:r>
        <w:t>ени</w:t>
      </w:r>
      <w:r w:rsidRPr="006307B8">
        <w:t>. Тогда он начинает вкладывать деньги и много зарабатывать</w:t>
      </w:r>
      <w:r>
        <w:t>, а п</w:t>
      </w:r>
      <w:r w:rsidRPr="006307B8">
        <w:t xml:space="preserve">осле этого может отдыхать. </w:t>
      </w:r>
    </w:p>
    <w:p w:rsidR="00050144" w:rsidRPr="006307B8" w:rsidRDefault="00050144" w:rsidP="00050144"/>
    <w:p w:rsidR="00050144" w:rsidRDefault="00050144" w:rsidP="00050144">
      <w:r>
        <w:t>К</w:t>
      </w:r>
      <w:r w:rsidRPr="00D4738E">
        <w:t xml:space="preserve">огда вы обладаете драгоценной человеческой жизнью, </w:t>
      </w:r>
      <w:r>
        <w:t>п</w:t>
      </w:r>
      <w:r w:rsidRPr="00D4738E">
        <w:t xml:space="preserve">еред вами </w:t>
      </w:r>
      <w:r>
        <w:t xml:space="preserve">открывается </w:t>
      </w:r>
      <w:r w:rsidRPr="00D4738E">
        <w:t xml:space="preserve">бесчисленное количество возможностей. </w:t>
      </w:r>
      <w:r>
        <w:t>С одной стороны,</w:t>
      </w:r>
      <w:r w:rsidRPr="00D4738E">
        <w:t xml:space="preserve"> вы можете за одну-две минуты создать причины для рождения </w:t>
      </w:r>
      <w:proofErr w:type="spellStart"/>
      <w:r>
        <w:t>ч</w:t>
      </w:r>
      <w:r w:rsidRPr="00D4738E">
        <w:t>акравартином</w:t>
      </w:r>
      <w:proofErr w:type="spellEnd"/>
      <w:r w:rsidRPr="00D4738E">
        <w:t xml:space="preserve">, </w:t>
      </w:r>
      <w:r>
        <w:t xml:space="preserve">с другой — </w:t>
      </w:r>
      <w:r w:rsidRPr="00D4738E">
        <w:t xml:space="preserve">за одну-две минуты вы можете создать причины для рождения в аду, </w:t>
      </w:r>
      <w:r>
        <w:t xml:space="preserve">например </w:t>
      </w:r>
      <w:r w:rsidRPr="00D4738E">
        <w:t xml:space="preserve">критикуя своего Духовного Наставника. </w:t>
      </w:r>
      <w:r>
        <w:t>С</w:t>
      </w:r>
      <w:r w:rsidRPr="00D4738E">
        <w:t xml:space="preserve">ейчас </w:t>
      </w:r>
      <w:r>
        <w:t>в</w:t>
      </w:r>
      <w:r w:rsidRPr="00D4738E">
        <w:t>ы</w:t>
      </w:r>
      <w:r>
        <w:t xml:space="preserve"> </w:t>
      </w:r>
      <w:r w:rsidRPr="00D4738E">
        <w:t xml:space="preserve">находитесь на </w:t>
      </w:r>
      <w:r>
        <w:t>распутье</w:t>
      </w:r>
      <w:r w:rsidRPr="00D4738E">
        <w:t>.</w:t>
      </w:r>
    </w:p>
    <w:p w:rsidR="00050144" w:rsidRDefault="00050144" w:rsidP="00050144"/>
    <w:p w:rsidR="00050144" w:rsidRDefault="00050144" w:rsidP="00050144">
      <w:r>
        <w:t>Теперь</w:t>
      </w:r>
      <w:r w:rsidRPr="006307B8">
        <w:t xml:space="preserve">, когда у вас есть </w:t>
      </w:r>
      <w:r>
        <w:t>д</w:t>
      </w:r>
      <w:r w:rsidRPr="006307B8">
        <w:t xml:space="preserve">рагоценная человеческая жизнь, у вас наступил сезон для накопления </w:t>
      </w:r>
      <w:r>
        <w:t>заслуг</w:t>
      </w:r>
      <w:r w:rsidRPr="006307B8">
        <w:t xml:space="preserve">. Вы, </w:t>
      </w:r>
      <w:r>
        <w:t>обретя</w:t>
      </w:r>
      <w:r w:rsidRPr="006307B8">
        <w:t xml:space="preserve"> драгоценную человеческую жизнь, имеете возможность </w:t>
      </w:r>
      <w:r w:rsidRPr="006307B8">
        <w:lastRenderedPageBreak/>
        <w:t xml:space="preserve">слушать </w:t>
      </w:r>
      <w:r>
        <w:t>д</w:t>
      </w:r>
      <w:r w:rsidRPr="006307B8">
        <w:t xml:space="preserve">рагоценное </w:t>
      </w:r>
      <w:r>
        <w:t>у</w:t>
      </w:r>
      <w:r w:rsidRPr="006307B8">
        <w:t xml:space="preserve">чение и </w:t>
      </w:r>
      <w:r>
        <w:t>к</w:t>
      </w:r>
      <w:r w:rsidRPr="006307B8">
        <w:t xml:space="preserve">аждый день накапливать </w:t>
      </w:r>
      <w:r>
        <w:t>заслуги</w:t>
      </w:r>
      <w:r w:rsidRPr="006307B8">
        <w:t xml:space="preserve">. А если вы не используете эту редкую возможность, тогда в чем смысл вашей </w:t>
      </w:r>
      <w:r>
        <w:t>д</w:t>
      </w:r>
      <w:r w:rsidRPr="006307B8">
        <w:t>рагоценной человеческой жизни?</w:t>
      </w:r>
    </w:p>
    <w:p w:rsidR="00050144" w:rsidRDefault="00050144" w:rsidP="00050144"/>
    <w:p w:rsidR="00050144" w:rsidRDefault="00050144" w:rsidP="00050144">
      <w:r>
        <w:t xml:space="preserve">Подношение </w:t>
      </w:r>
      <w:proofErr w:type="spellStart"/>
      <w:r>
        <w:t>мандалы</w:t>
      </w:r>
      <w:proofErr w:type="spellEnd"/>
      <w:r>
        <w:t xml:space="preserve"> можно выполнять </w:t>
      </w:r>
      <w:r w:rsidRPr="00D4738E">
        <w:t>по всем правилам</w:t>
      </w:r>
      <w:r>
        <w:t xml:space="preserve"> — </w:t>
      </w:r>
      <w:r w:rsidRPr="00D4738E">
        <w:t>с рисом</w:t>
      </w:r>
      <w:r>
        <w:t xml:space="preserve"> и металлическим</w:t>
      </w:r>
      <w:r w:rsidRPr="00D4738E">
        <w:t xml:space="preserve"> основ</w:t>
      </w:r>
      <w:r>
        <w:t>анием</w:t>
      </w:r>
      <w:r w:rsidRPr="00D4738E">
        <w:t xml:space="preserve">. Но </w:t>
      </w:r>
      <w:r>
        <w:t>сам я довольно</w:t>
      </w:r>
      <w:r w:rsidRPr="00D4738E">
        <w:t xml:space="preserve"> ленив в этом отношении.</w:t>
      </w:r>
      <w:r>
        <w:t xml:space="preserve"> Мне кажется,</w:t>
      </w:r>
      <w:r w:rsidRPr="00D4738E">
        <w:t xml:space="preserve"> вам</w:t>
      </w:r>
      <w:r>
        <w:t xml:space="preserve"> это тоже может быть</w:t>
      </w:r>
      <w:r w:rsidRPr="00D4738E">
        <w:t xml:space="preserve"> трудно. </w:t>
      </w:r>
      <w:r>
        <w:t>Однако</w:t>
      </w:r>
      <w:r w:rsidRPr="00D4738E">
        <w:t xml:space="preserve"> </w:t>
      </w:r>
      <w:r>
        <w:t>не так уж это и важно</w:t>
      </w:r>
      <w:r w:rsidRPr="00D4738E">
        <w:t xml:space="preserve">, потому что практика Дхармы </w:t>
      </w:r>
      <w:r>
        <w:t xml:space="preserve">— </w:t>
      </w:r>
      <w:r w:rsidRPr="00D4738E">
        <w:t xml:space="preserve">это практика ума, а не тела. У </w:t>
      </w:r>
      <w:proofErr w:type="spellStart"/>
      <w:r w:rsidRPr="00D4738E">
        <w:t>Миларепы</w:t>
      </w:r>
      <w:proofErr w:type="spellEnd"/>
      <w:r w:rsidRPr="00D4738E">
        <w:t>, например, не было тако</w:t>
      </w:r>
      <w:r>
        <w:t>го</w:t>
      </w:r>
      <w:r w:rsidRPr="00D4738E">
        <w:t xml:space="preserve"> железно</w:t>
      </w:r>
      <w:r>
        <w:t>го</w:t>
      </w:r>
      <w:r w:rsidRPr="00D4738E">
        <w:t xml:space="preserve"> основ</w:t>
      </w:r>
      <w:r>
        <w:t>ания</w:t>
      </w:r>
      <w:r w:rsidRPr="00D4738E">
        <w:t xml:space="preserve"> для </w:t>
      </w:r>
      <w:proofErr w:type="spellStart"/>
      <w:r w:rsidRPr="00D4738E">
        <w:t>мандалы</w:t>
      </w:r>
      <w:proofErr w:type="spellEnd"/>
      <w:r w:rsidRPr="00D4738E">
        <w:t xml:space="preserve">. </w:t>
      </w:r>
      <w:r>
        <w:t xml:space="preserve">Лама </w:t>
      </w:r>
      <w:proofErr w:type="spellStart"/>
      <w:r>
        <w:t>Цонкапа</w:t>
      </w:r>
      <w:proofErr w:type="spellEnd"/>
      <w:r w:rsidRPr="00D4738E">
        <w:t xml:space="preserve"> делал подношение </w:t>
      </w:r>
      <w:proofErr w:type="spellStart"/>
      <w:r w:rsidRPr="00D4738E">
        <w:t>мандалы</w:t>
      </w:r>
      <w:proofErr w:type="spellEnd"/>
      <w:r w:rsidRPr="00D4738E">
        <w:t xml:space="preserve"> на камне. </w:t>
      </w:r>
      <w:r>
        <w:t>Главное — это визуализация.</w:t>
      </w:r>
    </w:p>
    <w:p w:rsidR="00050144" w:rsidRDefault="00050144" w:rsidP="00050144"/>
    <w:p w:rsidR="00050144" w:rsidRPr="00D4738E" w:rsidRDefault="00050144" w:rsidP="00050144">
      <w:r>
        <w:t>Лично м</w:t>
      </w:r>
      <w:r w:rsidRPr="00D4738E">
        <w:t xml:space="preserve">не легче всего делать </w:t>
      </w:r>
      <w:proofErr w:type="spellStart"/>
      <w:r>
        <w:t>мандалу</w:t>
      </w:r>
      <w:proofErr w:type="spellEnd"/>
      <w:r>
        <w:t>, используя в качестве основы пальцы, специальный жест</w:t>
      </w:r>
      <w:r w:rsidRPr="00D4738E">
        <w:t xml:space="preserve">. </w:t>
      </w:r>
      <w:r>
        <w:t>М</w:t>
      </w:r>
      <w:r w:rsidRPr="00D4738E">
        <w:t xml:space="preserve">не гораздо удобнее пользоваться вот такой </w:t>
      </w:r>
      <w:proofErr w:type="spellStart"/>
      <w:r w:rsidRPr="00D4738E">
        <w:t>мандалой</w:t>
      </w:r>
      <w:proofErr w:type="spellEnd"/>
      <w:r w:rsidRPr="00D4738E">
        <w:t>, которую мне подарили мама с папой. При этом я думаю: «Благодаря доброте</w:t>
      </w:r>
      <w:r>
        <w:t xml:space="preserve"> отца и матери</w:t>
      </w:r>
      <w:r w:rsidRPr="00D4738E">
        <w:t xml:space="preserve"> у меня есть некая материальная основа для подношения </w:t>
      </w:r>
      <w:proofErr w:type="spellStart"/>
      <w:r w:rsidRPr="00D4738E">
        <w:t>мандалы</w:t>
      </w:r>
      <w:proofErr w:type="spellEnd"/>
      <w:r w:rsidRPr="00D4738E">
        <w:t xml:space="preserve">, </w:t>
      </w:r>
      <w:r>
        <w:t xml:space="preserve">и </w:t>
      </w:r>
      <w:r w:rsidRPr="00D4738E">
        <w:t xml:space="preserve">на этой основе </w:t>
      </w:r>
      <w:r>
        <w:t>я совершаю</w:t>
      </w:r>
      <w:r w:rsidRPr="00D4738E">
        <w:t xml:space="preserve"> подношение, </w:t>
      </w:r>
      <w:r>
        <w:t xml:space="preserve">в том числе </w:t>
      </w:r>
      <w:r w:rsidRPr="00D4738E">
        <w:t xml:space="preserve">и ради их блага. Пусть они тоже получат от этого благо, потому что в этой </w:t>
      </w:r>
      <w:proofErr w:type="spellStart"/>
      <w:r w:rsidRPr="00D4738E">
        <w:t>мандале</w:t>
      </w:r>
      <w:proofErr w:type="spellEnd"/>
      <w:r w:rsidRPr="00D4738E">
        <w:t xml:space="preserve"> есть </w:t>
      </w:r>
      <w:r>
        <w:t xml:space="preserve">и </w:t>
      </w:r>
      <w:r w:rsidRPr="00D4738E">
        <w:t>их доля». Когда вы владеете долей некоего предприятия, вы получаете п</w:t>
      </w:r>
      <w:r>
        <w:t xml:space="preserve">роценты от прибыли. Так и </w:t>
      </w:r>
      <w:r w:rsidRPr="00D4738E">
        <w:t xml:space="preserve">мои родители получат некоторые проценты </w:t>
      </w:r>
      <w:r>
        <w:t>от</w:t>
      </w:r>
      <w:r w:rsidRPr="00D4738E">
        <w:t xml:space="preserve"> этого подношения </w:t>
      </w:r>
      <w:proofErr w:type="spellStart"/>
      <w:r w:rsidRPr="00D4738E">
        <w:t>мандалы</w:t>
      </w:r>
      <w:proofErr w:type="spellEnd"/>
      <w:r w:rsidRPr="00D4738E">
        <w:t xml:space="preserve">. </w:t>
      </w:r>
    </w:p>
    <w:p w:rsidR="00050144" w:rsidRPr="00D4738E" w:rsidRDefault="00050144" w:rsidP="00050144"/>
    <w:p w:rsidR="00050144" w:rsidRDefault="00050144" w:rsidP="00050144">
      <w:r>
        <w:t>Таким образом, в</w:t>
      </w:r>
      <w:r w:rsidRPr="00D4738E">
        <w:t xml:space="preserve">се </w:t>
      </w:r>
      <w:r>
        <w:t>сходится к</w:t>
      </w:r>
      <w:r w:rsidRPr="00D4738E">
        <w:t xml:space="preserve"> нашем</w:t>
      </w:r>
      <w:r>
        <w:t>у</w:t>
      </w:r>
      <w:r w:rsidRPr="00D4738E">
        <w:t xml:space="preserve"> мышлени</w:t>
      </w:r>
      <w:r>
        <w:t>ю</w:t>
      </w:r>
      <w:r w:rsidRPr="00D4738E">
        <w:t xml:space="preserve">. Если вы </w:t>
      </w:r>
      <w:r>
        <w:t>станете</w:t>
      </w:r>
      <w:r w:rsidRPr="00D4738E">
        <w:t xml:space="preserve"> думать о доброте своих родителей, </w:t>
      </w:r>
      <w:r>
        <w:t xml:space="preserve">и </w:t>
      </w:r>
      <w:r w:rsidRPr="00D4738E">
        <w:t xml:space="preserve">о том, чтобы они тоже получили благо от вашей практики, так оно и случится. </w:t>
      </w:r>
      <w:r>
        <w:t>В</w:t>
      </w:r>
      <w:r w:rsidRPr="00D4738E">
        <w:t xml:space="preserve">аши заслуги </w:t>
      </w:r>
      <w:r>
        <w:t xml:space="preserve">от этого </w:t>
      </w:r>
      <w:r w:rsidRPr="00D4738E">
        <w:t xml:space="preserve">не оскудеют, </w:t>
      </w:r>
      <w:r>
        <w:t>а</w:t>
      </w:r>
      <w:r w:rsidRPr="00D4738E">
        <w:t xml:space="preserve"> только возрастут. И </w:t>
      </w:r>
      <w:r>
        <w:t>родителям</w:t>
      </w:r>
      <w:r w:rsidRPr="00D4738E">
        <w:t xml:space="preserve"> будет благо,</w:t>
      </w:r>
      <w:r>
        <w:t xml:space="preserve"> и ваши заслуги возрастут — вот</w:t>
      </w:r>
      <w:r w:rsidRPr="00D4738E">
        <w:t xml:space="preserve"> в чем уникальность практики Дхармы. Вы создаете заслуги, к которым они имеют некоторое отношение, имеют с ними некоторую кармическую связь. И в будущем, когда эта карма созреет</w:t>
      </w:r>
      <w:r>
        <w:t xml:space="preserve"> и</w:t>
      </w:r>
      <w:r w:rsidRPr="00D4738E">
        <w:t xml:space="preserve"> проявится, </w:t>
      </w:r>
      <w:r>
        <w:t>например, в том, что</w:t>
      </w:r>
      <w:r w:rsidRPr="00D4738E">
        <w:t xml:space="preserve"> вы станете </w:t>
      </w:r>
      <w:proofErr w:type="spellStart"/>
      <w:r>
        <w:t>ч</w:t>
      </w:r>
      <w:r w:rsidRPr="00D4738E">
        <w:t>акравартином</w:t>
      </w:r>
      <w:proofErr w:type="spellEnd"/>
      <w:r w:rsidRPr="00D4738E">
        <w:t xml:space="preserve">, ваши родители тоже получат от этого благо. </w:t>
      </w:r>
    </w:p>
    <w:p w:rsidR="00050144" w:rsidRDefault="00050144" w:rsidP="00050144"/>
    <w:p w:rsidR="00050144" w:rsidRPr="00D4738E" w:rsidRDefault="00050144" w:rsidP="00050144">
      <w:r w:rsidRPr="00D4738E">
        <w:t xml:space="preserve">Вообще, закон кармы </w:t>
      </w:r>
      <w:r>
        <w:t xml:space="preserve">— </w:t>
      </w:r>
      <w:r w:rsidRPr="00D4738E">
        <w:t xml:space="preserve">это нечто невероятное, потому что все в этом мире тесно кармически переплетено. </w:t>
      </w:r>
      <w:r>
        <w:t>Б</w:t>
      </w:r>
      <w:r w:rsidRPr="00D4738E">
        <w:t xml:space="preserve">ез кармической </w:t>
      </w:r>
      <w:r>
        <w:t>причины</w:t>
      </w:r>
      <w:r w:rsidRPr="00D4738E">
        <w:t xml:space="preserve"> даже </w:t>
      </w:r>
      <w:r>
        <w:t xml:space="preserve">сухой </w:t>
      </w:r>
      <w:r w:rsidRPr="00D4738E">
        <w:t>лист не может перелететь с одного места на другое. Например, с дерева упал плод, а в это время под деревом кто-то проходил, и плод ударил его по голове</w:t>
      </w:r>
      <w:r>
        <w:t xml:space="preserve"> — э</w:t>
      </w:r>
      <w:r w:rsidRPr="00D4738E">
        <w:t xml:space="preserve">то не случайное совпадение. У всего есть </w:t>
      </w:r>
      <w:r>
        <w:t xml:space="preserve">свои </w:t>
      </w:r>
      <w:r w:rsidRPr="00D4738E">
        <w:t xml:space="preserve">кармические </w:t>
      </w:r>
      <w:r>
        <w:t>причины</w:t>
      </w:r>
      <w:r w:rsidRPr="00D4738E">
        <w:t xml:space="preserve">. </w:t>
      </w:r>
    </w:p>
    <w:p w:rsidR="00050144" w:rsidRDefault="00050144" w:rsidP="00050144"/>
    <w:p w:rsidR="00050144" w:rsidRDefault="00050144" w:rsidP="00050144">
      <w:r>
        <w:t>Итак, е</w:t>
      </w:r>
      <w:r w:rsidRPr="00D4738E">
        <w:t xml:space="preserve">сли вы </w:t>
      </w:r>
      <w:r>
        <w:t>можете</w:t>
      </w:r>
      <w:r w:rsidRPr="00D4738E">
        <w:t xml:space="preserve"> сделать сто тысяч подношений </w:t>
      </w:r>
      <w:proofErr w:type="spellStart"/>
      <w:r w:rsidRPr="00D4738E">
        <w:t>мандалы</w:t>
      </w:r>
      <w:proofErr w:type="spellEnd"/>
      <w:r>
        <w:t xml:space="preserve"> — </w:t>
      </w:r>
      <w:r w:rsidRPr="00D4738E">
        <w:t xml:space="preserve">это очень хорошо. А если не можете, то в повседневной жизни, когда читаете свою ежедневную молитву или </w:t>
      </w:r>
      <w:r>
        <w:t>«</w:t>
      </w:r>
      <w:r w:rsidRPr="00D4738E">
        <w:t>Гуру</w:t>
      </w:r>
      <w:r>
        <w:t>-</w:t>
      </w:r>
      <w:proofErr w:type="spellStart"/>
      <w:r>
        <w:t>п</w:t>
      </w:r>
      <w:r w:rsidRPr="00D4738E">
        <w:t>уджу</w:t>
      </w:r>
      <w:proofErr w:type="spellEnd"/>
      <w:r>
        <w:t>»</w:t>
      </w:r>
      <w:r w:rsidRPr="00D4738E">
        <w:t xml:space="preserve">, в соответствующем месте, сложив руки в жесте подношения </w:t>
      </w:r>
      <w:proofErr w:type="spellStart"/>
      <w:r w:rsidRPr="00D4738E">
        <w:t>мандалы</w:t>
      </w:r>
      <w:proofErr w:type="spellEnd"/>
      <w:r w:rsidRPr="00D4738E">
        <w:t xml:space="preserve">, три раза поднесите </w:t>
      </w:r>
      <w:proofErr w:type="spellStart"/>
      <w:r w:rsidRPr="00D4738E">
        <w:t>мандалу</w:t>
      </w:r>
      <w:proofErr w:type="spellEnd"/>
      <w:r w:rsidRPr="00D4738E">
        <w:t xml:space="preserve"> с визуализацией</w:t>
      </w:r>
      <w:r>
        <w:t xml:space="preserve"> и</w:t>
      </w:r>
      <w:r w:rsidRPr="00D4738E">
        <w:t xml:space="preserve"> соответствующим настроем. </w:t>
      </w:r>
      <w:r>
        <w:t>Э</w:t>
      </w:r>
      <w:r w:rsidRPr="00D4738E">
        <w:t xml:space="preserve">того будет достаточно. </w:t>
      </w:r>
      <w:r>
        <w:t>Т</w:t>
      </w:r>
      <w:r w:rsidRPr="00D4738E">
        <w:t xml:space="preserve">е люди, которые получали </w:t>
      </w:r>
      <w:r>
        <w:t>п</w:t>
      </w:r>
      <w:r w:rsidRPr="00D4738E">
        <w:t xml:space="preserve">освящение </w:t>
      </w:r>
      <w:proofErr w:type="spellStart"/>
      <w:r w:rsidRPr="00D4738E">
        <w:t>Ямантаки</w:t>
      </w:r>
      <w:proofErr w:type="spellEnd"/>
      <w:r w:rsidRPr="00D4738E">
        <w:t xml:space="preserve">, в момент подношения </w:t>
      </w:r>
      <w:proofErr w:type="spellStart"/>
      <w:r w:rsidRPr="00D4738E">
        <w:t>мандалы</w:t>
      </w:r>
      <w:proofErr w:type="spellEnd"/>
      <w:r w:rsidRPr="00D4738E">
        <w:t xml:space="preserve"> должны визуализировать себя божеством.</w:t>
      </w:r>
    </w:p>
    <w:p w:rsidR="00050144" w:rsidRPr="00513217" w:rsidRDefault="00050144" w:rsidP="00050144"/>
    <w:p w:rsidR="00050144" w:rsidRPr="00513217" w:rsidRDefault="00050144" w:rsidP="00050144">
      <w:proofErr w:type="spellStart"/>
      <w:r w:rsidRPr="00513217">
        <w:t>Манджушри</w:t>
      </w:r>
      <w:proofErr w:type="spellEnd"/>
      <w:r w:rsidRPr="00513217">
        <w:t xml:space="preserve"> советовал ламе </w:t>
      </w:r>
      <w:proofErr w:type="spellStart"/>
      <w:r w:rsidRPr="00513217">
        <w:t>Цонкапе</w:t>
      </w:r>
      <w:proofErr w:type="spellEnd"/>
      <w:r w:rsidRPr="00513217">
        <w:t xml:space="preserve">: «В настоящее время наибольший </w:t>
      </w:r>
      <w:r>
        <w:t>акцент</w:t>
      </w:r>
      <w:r w:rsidRPr="00513217">
        <w:t xml:space="preserve"> нужно сделать на очищении </w:t>
      </w:r>
      <w:r>
        <w:t xml:space="preserve">от </w:t>
      </w:r>
      <w:r w:rsidRPr="00513217">
        <w:t xml:space="preserve">негативной кармы и накоплении заслуг». </w:t>
      </w:r>
      <w:r>
        <w:t>В действительности</w:t>
      </w:r>
      <w:r w:rsidRPr="00513217">
        <w:t xml:space="preserve"> в каждой молитве, в каждой </w:t>
      </w:r>
      <w:proofErr w:type="spellStart"/>
      <w:r w:rsidRPr="00513217">
        <w:t>садхане</w:t>
      </w:r>
      <w:proofErr w:type="spellEnd"/>
      <w:r w:rsidRPr="00513217">
        <w:t xml:space="preserve"> </w:t>
      </w:r>
      <w:r>
        <w:t>присутствует</w:t>
      </w:r>
      <w:r w:rsidRPr="00513217">
        <w:t xml:space="preserve"> подношение </w:t>
      </w:r>
      <w:proofErr w:type="spellStart"/>
      <w:r w:rsidRPr="00513217">
        <w:t>мандалы</w:t>
      </w:r>
      <w:proofErr w:type="spellEnd"/>
      <w:r w:rsidRPr="00513217">
        <w:t xml:space="preserve">: и в практике </w:t>
      </w:r>
      <w:proofErr w:type="spellStart"/>
      <w:r w:rsidRPr="00513217">
        <w:t>Ямантаки</w:t>
      </w:r>
      <w:proofErr w:type="spellEnd"/>
      <w:r w:rsidRPr="00513217">
        <w:t>, и в «Гуру-</w:t>
      </w:r>
      <w:proofErr w:type="spellStart"/>
      <w:r w:rsidRPr="00513217">
        <w:t>пудже</w:t>
      </w:r>
      <w:proofErr w:type="spellEnd"/>
      <w:r w:rsidRPr="00513217">
        <w:t xml:space="preserve">», и в ежедневной молитве, и в «Шестиразовой Гуру-йоге», потому что подношение </w:t>
      </w:r>
      <w:proofErr w:type="spellStart"/>
      <w:r w:rsidRPr="00513217">
        <w:t>мандалы</w:t>
      </w:r>
      <w:proofErr w:type="spellEnd"/>
      <w:r w:rsidRPr="00513217">
        <w:t xml:space="preserve"> </w:t>
      </w:r>
      <w:r>
        <w:t>— один из базовых, основных элементов практики. Поэтому н</w:t>
      </w:r>
      <w:r w:rsidRPr="00513217">
        <w:t xml:space="preserve">е думайте, что это </w:t>
      </w:r>
      <w:r>
        <w:t>какая-то незначительная</w:t>
      </w:r>
      <w:r w:rsidRPr="00513217">
        <w:t xml:space="preserve"> практика. Старайтесь подносить </w:t>
      </w:r>
      <w:proofErr w:type="spellStart"/>
      <w:r w:rsidRPr="00513217">
        <w:t>мандалу</w:t>
      </w:r>
      <w:proofErr w:type="spellEnd"/>
      <w:r w:rsidRPr="00513217">
        <w:t xml:space="preserve"> как можно чаще. </w:t>
      </w:r>
    </w:p>
    <w:p w:rsidR="00050144" w:rsidRPr="00513217" w:rsidRDefault="00050144" w:rsidP="00050144"/>
    <w:p w:rsidR="00050144" w:rsidRPr="00513217" w:rsidRDefault="00050144" w:rsidP="00050144">
      <w:r>
        <w:t>Б</w:t>
      </w:r>
      <w:r w:rsidRPr="00513217">
        <w:t xml:space="preserve">лижайший ученик </w:t>
      </w:r>
      <w:proofErr w:type="spellStart"/>
      <w:r w:rsidRPr="00513217">
        <w:t>Атиши</w:t>
      </w:r>
      <w:proofErr w:type="spellEnd"/>
      <w:r w:rsidRPr="00513217">
        <w:t xml:space="preserve"> </w:t>
      </w:r>
      <w:proofErr w:type="spellStart"/>
      <w:r w:rsidRPr="00513217">
        <w:t>Дромтонпа</w:t>
      </w:r>
      <w:proofErr w:type="spellEnd"/>
      <w:r w:rsidRPr="00513217">
        <w:t xml:space="preserve">, которого </w:t>
      </w:r>
      <w:r>
        <w:t xml:space="preserve">почитали </w:t>
      </w:r>
      <w:r w:rsidRPr="00513217">
        <w:t xml:space="preserve">наравне с </w:t>
      </w:r>
      <w:proofErr w:type="spellStart"/>
      <w:r w:rsidRPr="00513217">
        <w:t>Атишей</w:t>
      </w:r>
      <w:proofErr w:type="spellEnd"/>
      <w:r w:rsidRPr="00513217">
        <w:t xml:space="preserve">, был очень строг: ходил и проверял, чем занимаются ученики во время </w:t>
      </w:r>
      <w:r>
        <w:t>медитативных сессий.</w:t>
      </w:r>
      <w:r w:rsidRPr="00513217">
        <w:t xml:space="preserve"> </w:t>
      </w:r>
      <w:r>
        <w:t>В</w:t>
      </w:r>
      <w:r w:rsidRPr="00513217">
        <w:t xml:space="preserve">се ученики </w:t>
      </w:r>
      <w:proofErr w:type="spellStart"/>
      <w:r w:rsidRPr="00513217">
        <w:t>Атиши</w:t>
      </w:r>
      <w:proofErr w:type="spellEnd"/>
      <w:r w:rsidRPr="00513217">
        <w:t xml:space="preserve"> очень уважали его и были также </w:t>
      </w:r>
      <w:r>
        <w:t xml:space="preserve">и </w:t>
      </w:r>
      <w:r w:rsidRPr="00513217">
        <w:t xml:space="preserve">его учениками. Это был </w:t>
      </w:r>
      <w:proofErr w:type="spellStart"/>
      <w:r w:rsidRPr="00513217">
        <w:t>Авалокитешвара</w:t>
      </w:r>
      <w:proofErr w:type="spellEnd"/>
      <w:r w:rsidRPr="00513217">
        <w:t xml:space="preserve"> в человеческом теле. Однажды он вошел в комнату, где ученик сидел в глубокой медитации</w:t>
      </w:r>
      <w:r>
        <w:t>, и</w:t>
      </w:r>
      <w:r w:rsidRPr="00513217">
        <w:t xml:space="preserve"> не увидел в его комнате </w:t>
      </w:r>
      <w:r>
        <w:t xml:space="preserve">предметов для подношения </w:t>
      </w:r>
      <w:proofErr w:type="spellStart"/>
      <w:r w:rsidRPr="00513217">
        <w:t>мандал</w:t>
      </w:r>
      <w:r>
        <w:t>ы</w:t>
      </w:r>
      <w:proofErr w:type="spellEnd"/>
      <w:r w:rsidRPr="00513217">
        <w:t xml:space="preserve">. </w:t>
      </w:r>
      <w:r w:rsidRPr="00513217">
        <w:lastRenderedPageBreak/>
        <w:t xml:space="preserve">Ученик </w:t>
      </w:r>
      <w:r>
        <w:t xml:space="preserve">прервал медитацию и </w:t>
      </w:r>
      <w:r w:rsidRPr="00513217">
        <w:t xml:space="preserve">уважительно встал. </w:t>
      </w:r>
      <w:proofErr w:type="spellStart"/>
      <w:r w:rsidRPr="00513217">
        <w:t>Дромтонпа</w:t>
      </w:r>
      <w:proofErr w:type="spellEnd"/>
      <w:r w:rsidRPr="00513217">
        <w:t xml:space="preserve"> спросил, </w:t>
      </w:r>
      <w:r>
        <w:t>выполняет</w:t>
      </w:r>
      <w:r w:rsidRPr="00513217">
        <w:t xml:space="preserve"> ли </w:t>
      </w:r>
      <w:r>
        <w:t>тот</w:t>
      </w:r>
      <w:r w:rsidRPr="00513217">
        <w:t xml:space="preserve"> подношение </w:t>
      </w:r>
      <w:proofErr w:type="spellStart"/>
      <w:r w:rsidRPr="00513217">
        <w:t>мандалы</w:t>
      </w:r>
      <w:proofErr w:type="spellEnd"/>
      <w:r w:rsidRPr="00513217">
        <w:t>. Ученик ответил</w:t>
      </w:r>
      <w:r>
        <w:t>, что он</w:t>
      </w:r>
      <w:r w:rsidRPr="00513217">
        <w:t xml:space="preserve"> </w:t>
      </w:r>
      <w:r>
        <w:t>интенсивно занимался развитием медитативного сосредоточения, и поэтому у него</w:t>
      </w:r>
      <w:r w:rsidRPr="00513217">
        <w:t xml:space="preserve"> не было времени </w:t>
      </w:r>
      <w:r>
        <w:t>выполнять</w:t>
      </w:r>
      <w:r w:rsidRPr="00513217">
        <w:t xml:space="preserve"> подношение </w:t>
      </w:r>
      <w:proofErr w:type="spellStart"/>
      <w:r w:rsidRPr="00513217">
        <w:t>мандалы</w:t>
      </w:r>
      <w:proofErr w:type="spellEnd"/>
      <w:r w:rsidRPr="00513217">
        <w:t xml:space="preserve">. Надо сказать, сосредоточение у этого ученика действительно было очень хорошее. Но </w:t>
      </w:r>
      <w:proofErr w:type="spellStart"/>
      <w:r w:rsidRPr="00513217">
        <w:t>Дромтонпа</w:t>
      </w:r>
      <w:proofErr w:type="spellEnd"/>
      <w:r w:rsidRPr="00513217">
        <w:t xml:space="preserve"> возразил</w:t>
      </w:r>
      <w:r w:rsidRPr="0079574A">
        <w:t xml:space="preserve"> </w:t>
      </w:r>
      <w:r w:rsidRPr="00513217">
        <w:t xml:space="preserve">ему: «У Наставника, </w:t>
      </w:r>
      <w:proofErr w:type="spellStart"/>
      <w:r w:rsidRPr="00513217">
        <w:t>Атиши</w:t>
      </w:r>
      <w:proofErr w:type="spellEnd"/>
      <w:r w:rsidRPr="00513217">
        <w:t>, умение сосредоточиваться в миллион раз лучше</w:t>
      </w:r>
      <w:r>
        <w:t xml:space="preserve"> твоего</w:t>
      </w:r>
      <w:r w:rsidRPr="00513217">
        <w:t xml:space="preserve">, но он, по крайней мере, трижды в день </w:t>
      </w:r>
      <w:r>
        <w:t>совершает</w:t>
      </w:r>
      <w:r w:rsidRPr="00513217">
        <w:t xml:space="preserve"> подношение </w:t>
      </w:r>
      <w:proofErr w:type="spellStart"/>
      <w:r w:rsidRPr="00513217">
        <w:t>мандалы</w:t>
      </w:r>
      <w:proofErr w:type="spellEnd"/>
      <w:r w:rsidRPr="00513217">
        <w:t xml:space="preserve">. Почему </w:t>
      </w:r>
      <w:r>
        <w:t xml:space="preserve">же этого </w:t>
      </w:r>
      <w:r w:rsidRPr="00513217">
        <w:t xml:space="preserve">не делаешь ты? </w:t>
      </w:r>
      <w:r>
        <w:t>Чтобы достичь</w:t>
      </w:r>
      <w:r w:rsidRPr="00D4738E">
        <w:t xml:space="preserve"> </w:t>
      </w:r>
      <w:r>
        <w:t>Пробуждения,</w:t>
      </w:r>
      <w:r w:rsidRPr="00D4738E">
        <w:t xml:space="preserve"> </w:t>
      </w:r>
      <w:r>
        <w:t>требуются</w:t>
      </w:r>
      <w:r w:rsidRPr="00D4738E">
        <w:t xml:space="preserve"> большие заслуги</w:t>
      </w:r>
      <w:r>
        <w:t xml:space="preserve">. </w:t>
      </w:r>
      <w:r w:rsidRPr="00513217">
        <w:t xml:space="preserve">Без накопления заслуг, какой бы практикой ты ни занимался, </w:t>
      </w:r>
      <w:r>
        <w:t xml:space="preserve"> цели не достигнешь</w:t>
      </w:r>
      <w:r w:rsidRPr="00513217">
        <w:t xml:space="preserve">». Это было сущностное наставление. После тот ученик начал </w:t>
      </w:r>
      <w:r>
        <w:t>выполнять</w:t>
      </w:r>
      <w:r w:rsidRPr="00513217">
        <w:t xml:space="preserve"> подношение </w:t>
      </w:r>
      <w:proofErr w:type="spellStart"/>
      <w:r w:rsidRPr="00513217">
        <w:t>мандалы</w:t>
      </w:r>
      <w:proofErr w:type="spellEnd"/>
      <w:r w:rsidRPr="00513217">
        <w:t xml:space="preserve"> и </w:t>
      </w:r>
      <w:r>
        <w:t>сильно</w:t>
      </w:r>
      <w:r w:rsidRPr="00513217">
        <w:t xml:space="preserve"> продвинулся в медитации.</w:t>
      </w:r>
    </w:p>
    <w:p w:rsidR="00050144" w:rsidRPr="001766FD" w:rsidRDefault="00050144" w:rsidP="00050144"/>
    <w:p w:rsidR="00050144" w:rsidRPr="00D4738E" w:rsidRDefault="00050144" w:rsidP="00050144">
      <w:r>
        <w:t>Необходимо</w:t>
      </w:r>
      <w:r w:rsidRPr="002558FF">
        <w:t xml:space="preserve"> равнове</w:t>
      </w:r>
      <w:r>
        <w:t>сие между всеми видами практики</w:t>
      </w:r>
      <w:r w:rsidRPr="00D4738E">
        <w:t>.</w:t>
      </w:r>
      <w:r>
        <w:t xml:space="preserve"> </w:t>
      </w:r>
      <w:r w:rsidRPr="002558FF">
        <w:t xml:space="preserve">Наш ум легко поддается крайностям. </w:t>
      </w:r>
      <w:r>
        <w:t>У</w:t>
      </w:r>
      <w:r w:rsidRPr="002558FF">
        <w:t xml:space="preserve">слышав о пользе </w:t>
      </w:r>
      <w:proofErr w:type="spellStart"/>
      <w:r w:rsidRPr="002558FF">
        <w:t>простираний</w:t>
      </w:r>
      <w:proofErr w:type="spellEnd"/>
      <w:r w:rsidRPr="002558FF">
        <w:t xml:space="preserve">, вы занимаетесь только ими. Узнав о подношении </w:t>
      </w:r>
      <w:proofErr w:type="spellStart"/>
      <w:r w:rsidRPr="002558FF">
        <w:t>мандалы</w:t>
      </w:r>
      <w:proofErr w:type="spellEnd"/>
      <w:r w:rsidRPr="002558FF">
        <w:t xml:space="preserve">, делаете только это. Поэтому Учитель всегда должен следить, не </w:t>
      </w:r>
      <w:r>
        <w:t>впадает</w:t>
      </w:r>
      <w:r w:rsidRPr="002558FF">
        <w:t xml:space="preserve"> ли ученик в крайности. </w:t>
      </w:r>
    </w:p>
    <w:p w:rsidR="00050144" w:rsidRPr="00D4738E" w:rsidRDefault="00050144" w:rsidP="00050144"/>
    <w:p w:rsidR="00050144" w:rsidRDefault="00050144" w:rsidP="00050144">
      <w:r w:rsidRPr="00D4738E">
        <w:t xml:space="preserve">Итак, в будущем, даже когда вы достигнете </w:t>
      </w:r>
      <w:proofErr w:type="spellStart"/>
      <w:r>
        <w:t>ш</w:t>
      </w:r>
      <w:r w:rsidRPr="00D4738E">
        <w:t>аматхи</w:t>
      </w:r>
      <w:proofErr w:type="spellEnd"/>
      <w:r w:rsidRPr="00D4738E">
        <w:t>, не забыва</w:t>
      </w:r>
      <w:r>
        <w:t>йте</w:t>
      </w:r>
      <w:r w:rsidRPr="00D4738E">
        <w:t xml:space="preserve"> трижды в день </w:t>
      </w:r>
      <w:r>
        <w:t>выполнять</w:t>
      </w:r>
      <w:r w:rsidRPr="00D4738E">
        <w:t xml:space="preserve"> подношение </w:t>
      </w:r>
      <w:proofErr w:type="spellStart"/>
      <w:r w:rsidRPr="00D4738E">
        <w:t>мандалы</w:t>
      </w:r>
      <w:proofErr w:type="spellEnd"/>
      <w:r w:rsidRPr="00D4738E">
        <w:t>, вплоть до самой смерти. Дайте себе такое обещание</w:t>
      </w:r>
      <w:r>
        <w:t xml:space="preserve">. </w:t>
      </w:r>
      <w:r w:rsidRPr="00D4738E">
        <w:t xml:space="preserve">Что касается текста </w:t>
      </w:r>
      <w:r>
        <w:t xml:space="preserve">практики для </w:t>
      </w:r>
      <w:r w:rsidRPr="00D4738E">
        <w:t xml:space="preserve">подношения </w:t>
      </w:r>
      <w:proofErr w:type="spellStart"/>
      <w:r w:rsidRPr="00D4738E">
        <w:t>мандалы</w:t>
      </w:r>
      <w:proofErr w:type="spellEnd"/>
      <w:r w:rsidRPr="00D4738E">
        <w:t xml:space="preserve">, выберите тот, который для вас удобнее. Например, в ежедневной молитве </w:t>
      </w:r>
      <w:r>
        <w:t>есть</w:t>
      </w:r>
      <w:r w:rsidRPr="00D4738E">
        <w:t xml:space="preserve"> перевод традиционног</w:t>
      </w:r>
      <w:r>
        <w:t xml:space="preserve">о краткого текста подношения </w:t>
      </w:r>
      <w:proofErr w:type="spellStart"/>
      <w:r>
        <w:t>мандалы</w:t>
      </w:r>
      <w:proofErr w:type="spellEnd"/>
      <w:r>
        <w:t>. З</w:t>
      </w:r>
      <w:r w:rsidRPr="00D4738E">
        <w:t xml:space="preserve">апомните </w:t>
      </w:r>
      <w:r>
        <w:t xml:space="preserve">его </w:t>
      </w:r>
      <w:r w:rsidRPr="00D4738E">
        <w:t>наизусть</w:t>
      </w:r>
      <w:r>
        <w:t xml:space="preserve"> и</w:t>
      </w:r>
      <w:r w:rsidRPr="00D4738E">
        <w:t xml:space="preserve"> чита</w:t>
      </w:r>
      <w:r>
        <w:t>й</w:t>
      </w:r>
      <w:r w:rsidRPr="00D4738E">
        <w:t xml:space="preserve">те </w:t>
      </w:r>
      <w:r>
        <w:t>трижды</w:t>
      </w:r>
      <w:r w:rsidRPr="00D4738E">
        <w:t xml:space="preserve"> </w:t>
      </w:r>
      <w:r>
        <w:t>с</w:t>
      </w:r>
      <w:r w:rsidRPr="00D4738E">
        <w:t xml:space="preserve"> мудрой подношения </w:t>
      </w:r>
      <w:proofErr w:type="spellStart"/>
      <w:r w:rsidRPr="00D4738E">
        <w:t>мандалы</w:t>
      </w:r>
      <w:proofErr w:type="spellEnd"/>
      <w:r w:rsidRPr="00D4738E">
        <w:t xml:space="preserve">: </w:t>
      </w:r>
    </w:p>
    <w:p w:rsidR="00050144" w:rsidRDefault="00050144" w:rsidP="00050144"/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Окропленная благоухающими составами и усыпанная цветами земля,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великая гора, четыре континента,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солнце и луна преподносятся в дар сфере будд,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дабы наслаждались все существа жизнью в сих чистых землях.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Предметы, вызывающие привязанность, заблуждение или ненависть,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друзья, незнакомцы, враги, наши богатства и наши тела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с радостью преподносятся в дар.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 xml:space="preserve">Соизвольте принять его и благословить нас с тем, </w:t>
      </w:r>
    </w:p>
    <w:p w:rsidR="00050144" w:rsidRPr="009E712F" w:rsidRDefault="00050144" w:rsidP="00050144">
      <w:pPr>
        <w:rPr>
          <w:i/>
        </w:rPr>
      </w:pPr>
      <w:r w:rsidRPr="009E712F">
        <w:rPr>
          <w:i/>
        </w:rPr>
        <w:t>чтобы три яда</w:t>
      </w:r>
      <w:r>
        <w:rPr>
          <w:rStyle w:val="ab"/>
          <w:i/>
        </w:rPr>
        <w:footnoteReference w:id="1"/>
      </w:r>
      <w:r w:rsidRPr="009E712F">
        <w:rPr>
          <w:i/>
        </w:rPr>
        <w:t xml:space="preserve"> более не отравляли нас. </w:t>
      </w:r>
    </w:p>
    <w:p w:rsidR="00050144" w:rsidRDefault="00050144" w:rsidP="00050144">
      <w:r w:rsidRPr="009E712F">
        <w:rPr>
          <w:i/>
        </w:rPr>
        <w:t>ИДАМ ГУРУ РАТНА МАНДАЛАКАМ НИРЬЯТАЯМИ.</w:t>
      </w:r>
      <w:r w:rsidRPr="00D4738E">
        <w:t xml:space="preserve"> </w:t>
      </w:r>
    </w:p>
    <w:p w:rsidR="00050144" w:rsidRDefault="00050144" w:rsidP="00050144"/>
    <w:p w:rsidR="00050144" w:rsidRPr="00D4738E" w:rsidRDefault="00050144" w:rsidP="00050144">
      <w:r w:rsidRPr="00D4738E">
        <w:t>Эта молитва не слишком короткая</w:t>
      </w:r>
      <w:r>
        <w:t>, она лучше всего вам подойдет</w:t>
      </w:r>
      <w:r w:rsidRPr="00D4738E">
        <w:t>.</w:t>
      </w:r>
      <w:r w:rsidRPr="00FA166D">
        <w:t xml:space="preserve"> </w:t>
      </w:r>
      <w:r>
        <w:t>Читая ее, вы будете успевать прочувствовать ее смысл</w:t>
      </w:r>
      <w:r w:rsidRPr="00D4738E">
        <w:t xml:space="preserve">. В </w:t>
      </w:r>
      <w:r>
        <w:t>тексте «</w:t>
      </w:r>
      <w:r w:rsidRPr="00D4738E">
        <w:t>Шестиразовой Гуру-</w:t>
      </w:r>
      <w:r>
        <w:t>й</w:t>
      </w:r>
      <w:r w:rsidRPr="00D4738E">
        <w:t>ог</w:t>
      </w:r>
      <w:r>
        <w:t>и»</w:t>
      </w:r>
      <w:r w:rsidRPr="00D4738E">
        <w:t xml:space="preserve"> подношение </w:t>
      </w:r>
      <w:proofErr w:type="spellStart"/>
      <w:r w:rsidRPr="00D4738E">
        <w:t>мандалы</w:t>
      </w:r>
      <w:proofErr w:type="spellEnd"/>
      <w:r w:rsidRPr="00D4738E">
        <w:t xml:space="preserve"> </w:t>
      </w:r>
      <w:r>
        <w:t>упоминается слишком кратко, поэтому без дополнительного текста</w:t>
      </w:r>
      <w:r w:rsidRPr="00D4738E">
        <w:t xml:space="preserve"> вы ничего не почувствуете. </w:t>
      </w:r>
      <w:r>
        <w:t>Итак, выполняйте</w:t>
      </w:r>
      <w:r w:rsidRPr="00D4738E" w:rsidDel="00E442EB">
        <w:t xml:space="preserve"> </w:t>
      </w:r>
      <w:r w:rsidRPr="00D4738E">
        <w:t xml:space="preserve">трижды  подношение </w:t>
      </w:r>
      <w:proofErr w:type="spellStart"/>
      <w:r w:rsidRPr="00D4738E">
        <w:t>мандалы</w:t>
      </w:r>
      <w:proofErr w:type="spellEnd"/>
      <w:r>
        <w:t xml:space="preserve"> либо по тексту</w:t>
      </w:r>
      <w:r w:rsidRPr="00D4738E">
        <w:t xml:space="preserve"> </w:t>
      </w:r>
      <w:r>
        <w:t>«</w:t>
      </w:r>
      <w:r w:rsidRPr="00D4738E">
        <w:t>Гуру</w:t>
      </w:r>
      <w:r>
        <w:t>-</w:t>
      </w:r>
      <w:proofErr w:type="spellStart"/>
      <w:r>
        <w:t>п</w:t>
      </w:r>
      <w:r w:rsidRPr="00D4738E">
        <w:t>удж</w:t>
      </w:r>
      <w:r>
        <w:t>и</w:t>
      </w:r>
      <w:proofErr w:type="spellEnd"/>
      <w:r>
        <w:t>», л</w:t>
      </w:r>
      <w:r w:rsidRPr="00D4738E">
        <w:t>ибо в рамках ежедневной молитвы.</w:t>
      </w:r>
    </w:p>
    <w:p w:rsidR="00050144" w:rsidRDefault="00050144" w:rsidP="00050144"/>
    <w:p w:rsidR="00050144" w:rsidRPr="00D4738E" w:rsidRDefault="00050144" w:rsidP="00050144">
      <w:r w:rsidRPr="00D4738E">
        <w:t xml:space="preserve">Если вы дадите своему Духовному Наставнику обещание ежедневно </w:t>
      </w:r>
      <w:r>
        <w:t xml:space="preserve">совершать </w:t>
      </w:r>
      <w:r w:rsidRPr="00D4738E">
        <w:t xml:space="preserve">подношение </w:t>
      </w:r>
      <w:proofErr w:type="spellStart"/>
      <w:r w:rsidRPr="00D4738E">
        <w:t>мандалы</w:t>
      </w:r>
      <w:proofErr w:type="spellEnd"/>
      <w:r w:rsidRPr="00D4738E">
        <w:t xml:space="preserve">, вы накопите заслуги не только от самого подношения, но и </w:t>
      </w:r>
      <w:r>
        <w:t>от следования</w:t>
      </w:r>
      <w:r w:rsidRPr="00D4738E">
        <w:t xml:space="preserve"> Духовному Наставнику. </w:t>
      </w:r>
      <w:r>
        <w:t>Причем</w:t>
      </w:r>
      <w:r w:rsidRPr="00D4738E">
        <w:t xml:space="preserve"> заслуги от </w:t>
      </w:r>
      <w:r>
        <w:t>следования</w:t>
      </w:r>
      <w:r w:rsidRPr="00D4738E">
        <w:t xml:space="preserve"> Духовному Наставнику необыкновенны, безмерны</w:t>
      </w:r>
      <w:r>
        <w:t>, ведь т</w:t>
      </w:r>
      <w:r w:rsidRPr="00D4738E">
        <w:t xml:space="preserve">ем самым вы создаете заслуги следования </w:t>
      </w:r>
      <w:r>
        <w:t>наставлениям</w:t>
      </w:r>
      <w:r w:rsidRPr="00D4738E">
        <w:t xml:space="preserve"> всех </w:t>
      </w:r>
      <w:r>
        <w:t>б</w:t>
      </w:r>
      <w:r w:rsidRPr="00D4738E">
        <w:t xml:space="preserve">удд. </w:t>
      </w:r>
    </w:p>
    <w:p w:rsidR="00050144" w:rsidRDefault="00050144" w:rsidP="00050144"/>
    <w:p w:rsidR="00050144" w:rsidRDefault="00050144" w:rsidP="00050144">
      <w:r>
        <w:t>Став</w:t>
      </w:r>
      <w:r w:rsidRPr="00D4738E">
        <w:t xml:space="preserve"> царем</w:t>
      </w:r>
      <w:r>
        <w:t>-</w:t>
      </w:r>
      <w:proofErr w:type="spellStart"/>
      <w:r>
        <w:t>ч</w:t>
      </w:r>
      <w:r w:rsidRPr="00D4738E">
        <w:t>акравартином</w:t>
      </w:r>
      <w:proofErr w:type="spellEnd"/>
      <w:r w:rsidRPr="00D4738E">
        <w:t>, вы решите проверить, какие причины вы создали в прошлом</w:t>
      </w:r>
      <w:r>
        <w:t xml:space="preserve"> для достижения такого положения. Т</w:t>
      </w:r>
      <w:r w:rsidRPr="00D4738E">
        <w:t>огда вы обратите свое ясновидящее око в прошлое и увидите, что в такое-то время, в</w:t>
      </w:r>
      <w:r>
        <w:t xml:space="preserve"> таком-то</w:t>
      </w:r>
      <w:r w:rsidRPr="00D4738E">
        <w:t xml:space="preserve"> месте вы приняли на себя обязательство ежедневно трижды подносить </w:t>
      </w:r>
      <w:proofErr w:type="spellStart"/>
      <w:r w:rsidRPr="00D4738E">
        <w:t>мандалу</w:t>
      </w:r>
      <w:proofErr w:type="spellEnd"/>
      <w:r w:rsidRPr="00D4738E">
        <w:t xml:space="preserve">. Благодаря этой практике вы накопили огромные </w:t>
      </w:r>
      <w:r w:rsidRPr="00D4738E">
        <w:lastRenderedPageBreak/>
        <w:t>заслуги и жизнь за жизнью потом рождались</w:t>
      </w:r>
      <w:r>
        <w:t>, обладая</w:t>
      </w:r>
      <w:r w:rsidRPr="00D4738E">
        <w:t xml:space="preserve"> особым потенциалом, особой силой. </w:t>
      </w:r>
      <w:r>
        <w:t>А</w:t>
      </w:r>
      <w:r w:rsidRPr="00D4738E">
        <w:t xml:space="preserve"> </w:t>
      </w:r>
      <w:r>
        <w:t>теперь</w:t>
      </w:r>
      <w:r w:rsidRPr="00D4738E">
        <w:t xml:space="preserve"> благодаря этому </w:t>
      </w:r>
      <w:r>
        <w:t xml:space="preserve">вы </w:t>
      </w:r>
      <w:r w:rsidRPr="00D4738E">
        <w:t xml:space="preserve">обрели ясновидение и высокие реализации. </w:t>
      </w:r>
    </w:p>
    <w:p w:rsidR="00050144" w:rsidRPr="00D4738E" w:rsidRDefault="00050144" w:rsidP="00050144"/>
    <w:p w:rsidR="00050144" w:rsidRPr="00D4738E" w:rsidRDefault="00050144" w:rsidP="00050144">
      <w:r w:rsidRPr="00D4738E">
        <w:t xml:space="preserve">Не думайте, что </w:t>
      </w:r>
      <w:r>
        <w:t>б</w:t>
      </w:r>
      <w:r w:rsidRPr="00D4738E">
        <w:t xml:space="preserve">удды и </w:t>
      </w:r>
      <w:proofErr w:type="spellStart"/>
      <w:r w:rsidRPr="00D4738E">
        <w:t>бодхисаттвы</w:t>
      </w:r>
      <w:proofErr w:type="spellEnd"/>
      <w:r w:rsidRPr="00D4738E">
        <w:t xml:space="preserve"> всегда были просветленными и безупречными. Раньше они, как и вы</w:t>
      </w:r>
      <w:r>
        <w:t xml:space="preserve"> сейчас</w:t>
      </w:r>
      <w:r w:rsidRPr="00D4738E">
        <w:t xml:space="preserve">, были полны </w:t>
      </w:r>
      <w:proofErr w:type="spellStart"/>
      <w:r w:rsidRPr="00D4738E">
        <w:t>омрачений</w:t>
      </w:r>
      <w:proofErr w:type="spellEnd"/>
      <w:r w:rsidRPr="00D4738E">
        <w:t xml:space="preserve">. Но </w:t>
      </w:r>
      <w:r>
        <w:t>потом</w:t>
      </w:r>
      <w:r w:rsidRPr="00D4738E">
        <w:t xml:space="preserve"> они встретились с Духовным </w:t>
      </w:r>
      <w:r>
        <w:t>Н</w:t>
      </w:r>
      <w:r w:rsidRPr="00D4738E">
        <w:t xml:space="preserve">аставником, и он обязал их выполнять практику. </w:t>
      </w:r>
      <w:r>
        <w:t>П</w:t>
      </w:r>
      <w:r w:rsidRPr="00D4738E">
        <w:t>остепенно их практика становилась все глубже</w:t>
      </w:r>
      <w:r>
        <w:t>,</w:t>
      </w:r>
      <w:r w:rsidRPr="00D4738E">
        <w:t xml:space="preserve"> </w:t>
      </w:r>
      <w:r>
        <w:t>пока</w:t>
      </w:r>
      <w:r w:rsidRPr="00D4738E">
        <w:t xml:space="preserve"> они </w:t>
      </w:r>
      <w:r>
        <w:t xml:space="preserve">не </w:t>
      </w:r>
      <w:r w:rsidRPr="00D4738E">
        <w:t xml:space="preserve">достигли </w:t>
      </w:r>
      <w:r>
        <w:t xml:space="preserve">окончательной </w:t>
      </w:r>
      <w:r w:rsidRPr="00D4738E">
        <w:t>реализации.</w:t>
      </w:r>
    </w:p>
    <w:p w:rsidR="00050144" w:rsidRPr="00D4738E" w:rsidRDefault="00050144" w:rsidP="00050144"/>
    <w:p w:rsidR="00050144" w:rsidRDefault="00050144" w:rsidP="00050144">
      <w:pPr>
        <w:pStyle w:val="2"/>
      </w:pPr>
      <w:bookmarkStart w:id="8" w:name="_Toc334377026"/>
      <w:bookmarkStart w:id="9" w:name="_Toc348955803"/>
      <w:r>
        <w:t xml:space="preserve">6.4. </w:t>
      </w:r>
      <w:r w:rsidRPr="00B45C4B">
        <w:t>Посвящение заслуг</w:t>
      </w:r>
      <w:bookmarkEnd w:id="8"/>
      <w:bookmarkEnd w:id="9"/>
    </w:p>
    <w:p w:rsidR="00050144" w:rsidRPr="00D4738E" w:rsidRDefault="00050144" w:rsidP="00050144">
      <w:r w:rsidRPr="00D4738E">
        <w:t xml:space="preserve">Посвятите заслуги </w:t>
      </w:r>
      <w:r>
        <w:t xml:space="preserve">от подношения </w:t>
      </w:r>
      <w:proofErr w:type="spellStart"/>
      <w:r>
        <w:t>мандалы</w:t>
      </w:r>
      <w:proofErr w:type="spellEnd"/>
      <w:r>
        <w:t xml:space="preserve"> </w:t>
      </w:r>
      <w:r w:rsidRPr="00D4738E">
        <w:t xml:space="preserve">достижению </w:t>
      </w:r>
      <w:r>
        <w:t>Пробуждения, чтобы</w:t>
      </w:r>
      <w:r w:rsidRPr="00D4738E">
        <w:t xml:space="preserve"> жизнь за жизнью вы могли приносить благо живым существам. </w:t>
      </w:r>
      <w:r>
        <w:t>Т</w:t>
      </w:r>
      <w:r w:rsidRPr="00D4738E">
        <w:t xml:space="preserve">акже </w:t>
      </w:r>
      <w:r>
        <w:t>п</w:t>
      </w:r>
      <w:r w:rsidRPr="00D4738E">
        <w:t xml:space="preserve">освятите заслуги благу живых существ </w:t>
      </w:r>
      <w:r>
        <w:t xml:space="preserve">— </w:t>
      </w:r>
      <w:r w:rsidRPr="00D4738E">
        <w:t xml:space="preserve">это </w:t>
      </w:r>
      <w:proofErr w:type="spellStart"/>
      <w:r w:rsidRPr="00D4738E">
        <w:t>махаянский</w:t>
      </w:r>
      <w:proofErr w:type="spellEnd"/>
      <w:r w:rsidRPr="00D4738E">
        <w:t xml:space="preserve"> подход. </w:t>
      </w:r>
      <w:proofErr w:type="spellStart"/>
      <w:r w:rsidRPr="00D4738E">
        <w:t>Шантидева</w:t>
      </w:r>
      <w:proofErr w:type="spellEnd"/>
      <w:r w:rsidRPr="00D4738E">
        <w:t xml:space="preserve"> в </w:t>
      </w:r>
      <w:r>
        <w:t>«</w:t>
      </w:r>
      <w:proofErr w:type="spellStart"/>
      <w:r w:rsidRPr="00D4738E">
        <w:t>Бодхичарья</w:t>
      </w:r>
      <w:r>
        <w:t>-</w:t>
      </w:r>
      <w:r w:rsidRPr="00D4738E">
        <w:t>аватаре</w:t>
      </w:r>
      <w:proofErr w:type="spellEnd"/>
      <w:r>
        <w:t>»</w:t>
      </w:r>
      <w:r w:rsidRPr="00D4738E">
        <w:t xml:space="preserve"> сказал</w:t>
      </w:r>
      <w:r>
        <w:t xml:space="preserve">, что </w:t>
      </w:r>
      <w:r w:rsidRPr="00D4738E">
        <w:t>когда проявится</w:t>
      </w:r>
      <w:r>
        <w:t xml:space="preserve"> т</w:t>
      </w:r>
      <w:r w:rsidRPr="00D4738E">
        <w:t xml:space="preserve">е заслуги, которые вы создаете с мотивацией </w:t>
      </w:r>
      <w:proofErr w:type="spellStart"/>
      <w:r w:rsidRPr="00D4738E">
        <w:t>бодхичитты</w:t>
      </w:r>
      <w:proofErr w:type="spellEnd"/>
      <w:r w:rsidRPr="00D4738E">
        <w:t xml:space="preserve">, </w:t>
      </w:r>
      <w:r>
        <w:t xml:space="preserve">их </w:t>
      </w:r>
      <w:r w:rsidRPr="00D4738E">
        <w:t xml:space="preserve">результат будет существовать вплоть до </w:t>
      </w:r>
      <w:r>
        <w:t>вашего достижения состояния будды</w:t>
      </w:r>
      <w:r w:rsidRPr="00D4738E">
        <w:t xml:space="preserve">. </w:t>
      </w:r>
      <w:r>
        <w:t>З</w:t>
      </w:r>
      <w:r w:rsidRPr="00D4738E">
        <w:t>аслуги, созда</w:t>
      </w:r>
      <w:r>
        <w:t>нные</w:t>
      </w:r>
      <w:r w:rsidRPr="00D4738E">
        <w:t xml:space="preserve"> без мотивации </w:t>
      </w:r>
      <w:proofErr w:type="spellStart"/>
      <w:r w:rsidRPr="00D4738E">
        <w:t>бодхичитты</w:t>
      </w:r>
      <w:proofErr w:type="spellEnd"/>
      <w:r w:rsidRPr="00D4738E">
        <w:t>, подобны банановому дереву</w:t>
      </w:r>
      <w:r>
        <w:t>, которое</w:t>
      </w:r>
      <w:r w:rsidRPr="00D4738E">
        <w:t xml:space="preserve"> один раз плодоносит</w:t>
      </w:r>
      <w:r>
        <w:t xml:space="preserve"> и</w:t>
      </w:r>
      <w:r w:rsidRPr="00D4738E">
        <w:t xml:space="preserve"> </w:t>
      </w:r>
      <w:r>
        <w:t>затем</w:t>
      </w:r>
      <w:r w:rsidRPr="00D4738E">
        <w:t xml:space="preserve"> погибает. </w:t>
      </w:r>
    </w:p>
    <w:p w:rsidR="00050144" w:rsidRPr="00D4738E" w:rsidRDefault="00050144" w:rsidP="00050144"/>
    <w:p w:rsidR="00050144" w:rsidRPr="00D4738E" w:rsidRDefault="00050144" w:rsidP="00050144">
      <w:r w:rsidRPr="00D4738E">
        <w:t xml:space="preserve">Например, если вы с мотивацией </w:t>
      </w:r>
      <w:proofErr w:type="spellStart"/>
      <w:r w:rsidRPr="00D4738E">
        <w:t>бодхичитты</w:t>
      </w:r>
      <w:proofErr w:type="spellEnd"/>
      <w:r w:rsidRPr="00D4738E">
        <w:t xml:space="preserve"> накопили благие заслуги </w:t>
      </w:r>
      <w:r>
        <w:t xml:space="preserve">для обретения </w:t>
      </w:r>
      <w:r w:rsidRPr="00D4738E">
        <w:t>драгоценн</w:t>
      </w:r>
      <w:r>
        <w:t>ой</w:t>
      </w:r>
      <w:r w:rsidRPr="00D4738E">
        <w:t xml:space="preserve"> человеческ</w:t>
      </w:r>
      <w:r>
        <w:t>ой</w:t>
      </w:r>
      <w:r w:rsidRPr="00D4738E">
        <w:t xml:space="preserve"> жизн</w:t>
      </w:r>
      <w:r>
        <w:t>и</w:t>
      </w:r>
      <w:r w:rsidRPr="00D4738E">
        <w:t>, то вы будете</w:t>
      </w:r>
      <w:r>
        <w:t xml:space="preserve"> многократно</w:t>
      </w:r>
      <w:r w:rsidRPr="00D0758A">
        <w:t xml:space="preserve"> </w:t>
      </w:r>
      <w:r>
        <w:t>обретать</w:t>
      </w:r>
      <w:r w:rsidRPr="00D4738E">
        <w:t xml:space="preserve"> драгоценную человеческую жизнь. А в обычном случае, если какая-то добродетель дает вам драгоценную человеческую жизнь, после этого она исчерпывается. </w:t>
      </w:r>
      <w:r>
        <w:t>В</w:t>
      </w:r>
      <w:r w:rsidRPr="00D4738E">
        <w:t xml:space="preserve"> следующий раз вы уже можете родиться в низших мирах. А то, что было совершен</w:t>
      </w:r>
      <w:r>
        <w:t xml:space="preserve">о с мотивацией </w:t>
      </w:r>
      <w:proofErr w:type="spellStart"/>
      <w:r>
        <w:t>бодхичитты</w:t>
      </w:r>
      <w:proofErr w:type="spellEnd"/>
      <w:r>
        <w:t>, будет</w:t>
      </w:r>
      <w:r w:rsidRPr="00D4738E">
        <w:t xml:space="preserve"> давать результат вновь и вновь, как дерево</w:t>
      </w:r>
      <w:r>
        <w:t xml:space="preserve"> исполнения желаний, плодоносящее постоянно</w:t>
      </w:r>
      <w:r w:rsidRPr="00D4738E">
        <w:t xml:space="preserve">. </w:t>
      </w:r>
      <w:r>
        <w:t>Конечно,</w:t>
      </w:r>
      <w:r w:rsidRPr="00D4738E">
        <w:t xml:space="preserve"> </w:t>
      </w:r>
      <w:r>
        <w:t>в полной мере это свойство только чистой</w:t>
      </w:r>
      <w:r w:rsidRPr="00D4738E">
        <w:t xml:space="preserve"> </w:t>
      </w:r>
      <w:proofErr w:type="spellStart"/>
      <w:r w:rsidRPr="00D4738E">
        <w:t>бодхичитт</w:t>
      </w:r>
      <w:r>
        <w:t>ы</w:t>
      </w:r>
      <w:proofErr w:type="spellEnd"/>
      <w:r w:rsidRPr="00D4738E">
        <w:t xml:space="preserve">. Если вы </w:t>
      </w:r>
      <w:r>
        <w:t>будете выполнять</w:t>
      </w:r>
      <w:r w:rsidRPr="00D4738E">
        <w:t xml:space="preserve"> подношение </w:t>
      </w:r>
      <w:proofErr w:type="spellStart"/>
      <w:r w:rsidRPr="00D4738E">
        <w:t>мандалы</w:t>
      </w:r>
      <w:proofErr w:type="spellEnd"/>
      <w:r w:rsidRPr="00D4738E">
        <w:t xml:space="preserve"> </w:t>
      </w:r>
      <w:r>
        <w:t xml:space="preserve">лишь </w:t>
      </w:r>
      <w:r w:rsidRPr="00D4738E">
        <w:t xml:space="preserve">с некоторым уровнем </w:t>
      </w:r>
      <w:proofErr w:type="spellStart"/>
      <w:r w:rsidRPr="00D4738E">
        <w:t>бодхичитты</w:t>
      </w:r>
      <w:proofErr w:type="spellEnd"/>
      <w:r w:rsidRPr="00D4738E">
        <w:t xml:space="preserve">, результат будет меньше, но </w:t>
      </w:r>
      <w:r>
        <w:t>и</w:t>
      </w:r>
      <w:r w:rsidRPr="00D4738E">
        <w:t xml:space="preserve"> он будет огромен. Например, в силу этой заслуги вы можете сто раз родиться </w:t>
      </w:r>
      <w:proofErr w:type="spellStart"/>
      <w:r>
        <w:t>ч</w:t>
      </w:r>
      <w:r w:rsidRPr="00D4738E">
        <w:t>акравартином</w:t>
      </w:r>
      <w:proofErr w:type="spellEnd"/>
      <w:r w:rsidRPr="00D4738E">
        <w:t xml:space="preserve"> или тысячу раз подряд обретете драгоценную человеческую жизнь. </w:t>
      </w:r>
    </w:p>
    <w:p w:rsidR="00050144" w:rsidRPr="00D4738E" w:rsidRDefault="00050144" w:rsidP="00050144"/>
    <w:p w:rsidR="00050144" w:rsidRDefault="00050144" w:rsidP="00050144">
      <w:r w:rsidRPr="00D4738E">
        <w:t xml:space="preserve">В Тибете один монах </w:t>
      </w:r>
      <w:r>
        <w:t>совершал</w:t>
      </w:r>
      <w:r w:rsidRPr="00D4738E">
        <w:t xml:space="preserve"> много подношений </w:t>
      </w:r>
      <w:proofErr w:type="spellStart"/>
      <w:r w:rsidRPr="00D4738E">
        <w:t>мандалы</w:t>
      </w:r>
      <w:proofErr w:type="spellEnd"/>
      <w:r w:rsidRPr="00D4738E">
        <w:t xml:space="preserve"> и </w:t>
      </w:r>
      <w:r>
        <w:t>каждый раз</w:t>
      </w:r>
      <w:r w:rsidRPr="00D4738E">
        <w:t xml:space="preserve"> посвящал заслуги тому, чтобы родиться царем Шамбалы. Однажды он обратился </w:t>
      </w:r>
      <w:r>
        <w:t xml:space="preserve">с вопросом </w:t>
      </w:r>
      <w:r w:rsidRPr="00D4738E">
        <w:t xml:space="preserve">к </w:t>
      </w:r>
      <w:r>
        <w:t>ясновидящему</w:t>
      </w:r>
      <w:r w:rsidRPr="00D4738E">
        <w:t xml:space="preserve"> </w:t>
      </w:r>
      <w:r>
        <w:t>мастеру:</w:t>
      </w:r>
      <w:r w:rsidRPr="00D4738E">
        <w:t xml:space="preserve"> </w:t>
      </w:r>
    </w:p>
    <w:p w:rsidR="00050144" w:rsidRDefault="00050144" w:rsidP="00050144">
      <w:r>
        <w:t xml:space="preserve">— </w:t>
      </w:r>
      <w:r w:rsidRPr="00D4738E">
        <w:t xml:space="preserve">Исполнится </w:t>
      </w:r>
      <w:r>
        <w:t xml:space="preserve">ли </w:t>
      </w:r>
      <w:r w:rsidRPr="00D4738E">
        <w:t xml:space="preserve">мое желание? </w:t>
      </w:r>
      <w:r>
        <w:t>— спросил он, н</w:t>
      </w:r>
      <w:r w:rsidRPr="00D4738E">
        <w:t xml:space="preserve">о </w:t>
      </w:r>
      <w:r>
        <w:t xml:space="preserve">не </w:t>
      </w:r>
      <w:r w:rsidRPr="00D4738E">
        <w:t xml:space="preserve">сказал ему, в чем </w:t>
      </w:r>
      <w:r>
        <w:t xml:space="preserve">оно </w:t>
      </w:r>
      <w:r w:rsidRPr="00D4738E">
        <w:t xml:space="preserve">состоит. </w:t>
      </w:r>
      <w:r>
        <w:t>Мастер</w:t>
      </w:r>
      <w:r w:rsidRPr="00D4738E">
        <w:t xml:space="preserve"> засмеялся и </w:t>
      </w:r>
      <w:r>
        <w:t>ответил</w:t>
      </w:r>
      <w:r w:rsidRPr="00D4738E">
        <w:t xml:space="preserve">: </w:t>
      </w:r>
    </w:p>
    <w:p w:rsidR="00050144" w:rsidRDefault="00050144" w:rsidP="00050144">
      <w:r>
        <w:t xml:space="preserve">— </w:t>
      </w:r>
      <w:r w:rsidRPr="00D4738E">
        <w:t xml:space="preserve">Ты простой монах, но надежды у тебя очень большие. Обычное существо не может стать царем Шамбалы. Для этого </w:t>
      </w:r>
      <w:r>
        <w:t>нужно быть</w:t>
      </w:r>
      <w:r w:rsidRPr="00D4738E">
        <w:t xml:space="preserve"> </w:t>
      </w:r>
      <w:proofErr w:type="spellStart"/>
      <w:r w:rsidRPr="00D4738E">
        <w:t>бодхисаттвой</w:t>
      </w:r>
      <w:proofErr w:type="spellEnd"/>
      <w:r w:rsidRPr="00D4738E">
        <w:t xml:space="preserve"> высокого уровня. Но поскольку ты с чистой мотивацией усердно </w:t>
      </w:r>
      <w:r>
        <w:t>совершаешь</w:t>
      </w:r>
      <w:r w:rsidRPr="00D4738E">
        <w:t xml:space="preserve"> много подношений </w:t>
      </w:r>
      <w:proofErr w:type="spellStart"/>
      <w:r w:rsidRPr="00D4738E">
        <w:t>мандалы</w:t>
      </w:r>
      <w:proofErr w:type="spellEnd"/>
      <w:r w:rsidRPr="00D4738E">
        <w:t>, то хотя ты в силу этих заслуг и не родишься царем Шамбалы, но в Шамбале ты родишься</w:t>
      </w:r>
      <w:r>
        <w:t>, это определенно</w:t>
      </w:r>
      <w:r w:rsidRPr="00D4738E">
        <w:t>.</w:t>
      </w:r>
    </w:p>
    <w:p w:rsidR="00050144" w:rsidRDefault="00050144" w:rsidP="00050144">
      <w:r>
        <w:t>Т</w:t>
      </w:r>
      <w:r w:rsidRPr="00D4738E">
        <w:t xml:space="preserve">огда монах согласился: </w:t>
      </w:r>
    </w:p>
    <w:p w:rsidR="00050144" w:rsidRPr="00D4738E" w:rsidRDefault="00050144" w:rsidP="00050144">
      <w:r>
        <w:t xml:space="preserve">— </w:t>
      </w:r>
      <w:r w:rsidRPr="00D4738E">
        <w:t xml:space="preserve">Ну, ладно. Если </w:t>
      </w:r>
      <w:r>
        <w:t xml:space="preserve">я </w:t>
      </w:r>
      <w:r w:rsidRPr="00D4738E">
        <w:t xml:space="preserve">хотя бы </w:t>
      </w:r>
      <w:r>
        <w:t>обрету</w:t>
      </w:r>
      <w:r w:rsidRPr="00D4738E">
        <w:t xml:space="preserve"> рождение в Шамбале, этого уже будет достаточно. </w:t>
      </w:r>
    </w:p>
    <w:p w:rsidR="00050144" w:rsidRPr="00D4738E" w:rsidRDefault="00050144" w:rsidP="00050144"/>
    <w:p w:rsidR="00050144" w:rsidRDefault="00050144" w:rsidP="00050144">
      <w:r w:rsidRPr="00D4738E">
        <w:t>Вы тоже не должны иметь завышенных ожидани</w:t>
      </w:r>
      <w:r>
        <w:t>й</w:t>
      </w:r>
      <w:r w:rsidRPr="00D4738E">
        <w:t xml:space="preserve">. </w:t>
      </w:r>
      <w:r>
        <w:t>Править Шамбалой могут т</w:t>
      </w:r>
      <w:r w:rsidRPr="00D4738E">
        <w:t xml:space="preserve">олько </w:t>
      </w:r>
      <w:r>
        <w:t>б</w:t>
      </w:r>
      <w:r w:rsidRPr="00D4738E">
        <w:t xml:space="preserve">удды и </w:t>
      </w:r>
      <w:proofErr w:type="spellStart"/>
      <w:r w:rsidRPr="00D4738E">
        <w:t>бодхисаттвы</w:t>
      </w:r>
      <w:proofErr w:type="spellEnd"/>
      <w:r w:rsidRPr="00D4738E">
        <w:t xml:space="preserve"> высокого уровня. Например, в будущем, Панчен</w:t>
      </w:r>
      <w:r>
        <w:t>-л</w:t>
      </w:r>
      <w:r w:rsidRPr="00D4738E">
        <w:t>ама</w:t>
      </w:r>
      <w:r>
        <w:t xml:space="preserve"> и</w:t>
      </w:r>
      <w:r w:rsidRPr="00D4738E">
        <w:t xml:space="preserve"> Его Святейшество Далай-лама буд</w:t>
      </w:r>
      <w:r>
        <w:t>у</w:t>
      </w:r>
      <w:r w:rsidRPr="00D4738E">
        <w:t>т правит</w:t>
      </w:r>
      <w:r>
        <w:t>елями</w:t>
      </w:r>
      <w:r w:rsidRPr="00D4738E">
        <w:t xml:space="preserve"> Шамбал</w:t>
      </w:r>
      <w:r>
        <w:t>ы</w:t>
      </w:r>
      <w:r w:rsidRPr="00D4738E">
        <w:t>.</w:t>
      </w:r>
      <w:r>
        <w:t xml:space="preserve"> А вы</w:t>
      </w:r>
      <w:r w:rsidRPr="00D4738E">
        <w:t xml:space="preserve"> мож</w:t>
      </w:r>
      <w:r>
        <w:t>ете</w:t>
      </w:r>
      <w:r w:rsidRPr="00D4738E">
        <w:t xml:space="preserve"> просить о рождении в </w:t>
      </w:r>
      <w:r>
        <w:t>ч</w:t>
      </w:r>
      <w:r w:rsidRPr="00D4738E">
        <w:t xml:space="preserve">истой </w:t>
      </w:r>
      <w:r>
        <w:t>з</w:t>
      </w:r>
      <w:r w:rsidRPr="00D4738E">
        <w:t>емле</w:t>
      </w:r>
      <w:r>
        <w:t xml:space="preserve"> </w:t>
      </w:r>
      <w:r w:rsidRPr="00D4738E">
        <w:t>Шамбале</w:t>
      </w:r>
      <w:r>
        <w:t xml:space="preserve"> — это тоже очень хорошо</w:t>
      </w:r>
      <w:r w:rsidRPr="00D4738E">
        <w:t xml:space="preserve">. </w:t>
      </w:r>
    </w:p>
    <w:p w:rsidR="00BF6FE3" w:rsidRDefault="00BF6FE3" w:rsidP="00050144"/>
    <w:sectPr w:rsidR="00BF6FE3" w:rsidSect="00050144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D9" w:rsidRDefault="005216D9" w:rsidP="00050144">
      <w:r>
        <w:separator/>
      </w:r>
    </w:p>
  </w:endnote>
  <w:endnote w:type="continuationSeparator" w:id="0">
    <w:p w:rsidR="005216D9" w:rsidRDefault="005216D9" w:rsidP="0005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Arial Unicode MS"/>
    <w:charset w:val="80"/>
    <w:family w:val="modern"/>
    <w:pitch w:val="fixed"/>
  </w:font>
  <w:font w:name="WenQuanYi Micro Hei">
    <w:altName w:val="Arial Unicode MS"/>
    <w:charset w:val="80"/>
    <w:family w:val="modern"/>
    <w:pitch w:val="fixed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79243"/>
      <w:docPartObj>
        <w:docPartGallery w:val="Page Numbers (Bottom of Page)"/>
        <w:docPartUnique/>
      </w:docPartObj>
    </w:sdtPr>
    <w:sdtContent>
      <w:p w:rsidR="00050144" w:rsidRDefault="0005014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0144" w:rsidRDefault="0005014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D9" w:rsidRDefault="005216D9" w:rsidP="00050144">
      <w:r>
        <w:separator/>
      </w:r>
    </w:p>
  </w:footnote>
  <w:footnote w:type="continuationSeparator" w:id="0">
    <w:p w:rsidR="005216D9" w:rsidRDefault="005216D9" w:rsidP="00050144">
      <w:r>
        <w:continuationSeparator/>
      </w:r>
    </w:p>
  </w:footnote>
  <w:footnote w:id="1">
    <w:p w:rsidR="00050144" w:rsidRDefault="00050144" w:rsidP="00050144">
      <w:pPr>
        <w:pStyle w:val="a9"/>
      </w:pPr>
      <w:r>
        <w:rPr>
          <w:rStyle w:val="ab"/>
        </w:rPr>
        <w:footnoteRef/>
      </w:r>
      <w:r>
        <w:t xml:space="preserve"> </w:t>
      </w:r>
      <w:r w:rsidRPr="00D4738E">
        <w:t>Три яда</w:t>
      </w:r>
      <w:r>
        <w:t xml:space="preserve"> — </w:t>
      </w:r>
      <w:r w:rsidRPr="00D4738E">
        <w:t>это гнев, привязанность, неведение.</w:t>
      </w:r>
      <w:r>
        <w:t xml:space="preserve"> — </w:t>
      </w:r>
      <w:r w:rsidRPr="008B2E58">
        <w:rPr>
          <w:i/>
        </w:rPr>
        <w:t>Прим. ред.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F6273"/>
    <w:multiLevelType w:val="hybridMultilevel"/>
    <w:tmpl w:val="24009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471E"/>
    <w:multiLevelType w:val="singleLevel"/>
    <w:tmpl w:val="35C8B9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D80534"/>
    <w:multiLevelType w:val="hybridMultilevel"/>
    <w:tmpl w:val="96AA9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74BF"/>
    <w:multiLevelType w:val="hybridMultilevel"/>
    <w:tmpl w:val="3A9E3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6C8B"/>
    <w:multiLevelType w:val="hybridMultilevel"/>
    <w:tmpl w:val="A5506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0A6"/>
    <w:multiLevelType w:val="singleLevel"/>
    <w:tmpl w:val="572CCC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634230"/>
    <w:multiLevelType w:val="hybridMultilevel"/>
    <w:tmpl w:val="C7A00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19EB"/>
    <w:multiLevelType w:val="singleLevel"/>
    <w:tmpl w:val="EDD82ACC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100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4"/>
    <w:rsid w:val="00036561"/>
    <w:rsid w:val="00050144"/>
    <w:rsid w:val="000512B9"/>
    <w:rsid w:val="00061276"/>
    <w:rsid w:val="00081D99"/>
    <w:rsid w:val="000A4A4E"/>
    <w:rsid w:val="000A4D83"/>
    <w:rsid w:val="000C66DC"/>
    <w:rsid w:val="000D4C0E"/>
    <w:rsid w:val="000E0AB7"/>
    <w:rsid w:val="00111430"/>
    <w:rsid w:val="001352A0"/>
    <w:rsid w:val="001421A3"/>
    <w:rsid w:val="00190221"/>
    <w:rsid w:val="001B2937"/>
    <w:rsid w:val="001D1533"/>
    <w:rsid w:val="001E5AD4"/>
    <w:rsid w:val="00207274"/>
    <w:rsid w:val="00215A3A"/>
    <w:rsid w:val="00215C79"/>
    <w:rsid w:val="002347D4"/>
    <w:rsid w:val="00244993"/>
    <w:rsid w:val="002458CC"/>
    <w:rsid w:val="00256785"/>
    <w:rsid w:val="00265619"/>
    <w:rsid w:val="00280C06"/>
    <w:rsid w:val="00286EBB"/>
    <w:rsid w:val="002908FE"/>
    <w:rsid w:val="002A22DA"/>
    <w:rsid w:val="002D4301"/>
    <w:rsid w:val="002E16BE"/>
    <w:rsid w:val="002F0D99"/>
    <w:rsid w:val="002F2A12"/>
    <w:rsid w:val="0031567E"/>
    <w:rsid w:val="0032232F"/>
    <w:rsid w:val="0033096F"/>
    <w:rsid w:val="0033261A"/>
    <w:rsid w:val="003377CE"/>
    <w:rsid w:val="00347DE9"/>
    <w:rsid w:val="00353204"/>
    <w:rsid w:val="00370661"/>
    <w:rsid w:val="00374D4C"/>
    <w:rsid w:val="0038482A"/>
    <w:rsid w:val="003A42B9"/>
    <w:rsid w:val="003C46F3"/>
    <w:rsid w:val="003C582D"/>
    <w:rsid w:val="003D2995"/>
    <w:rsid w:val="0040709A"/>
    <w:rsid w:val="004544B1"/>
    <w:rsid w:val="004730F6"/>
    <w:rsid w:val="00473950"/>
    <w:rsid w:val="004A34F9"/>
    <w:rsid w:val="004C2189"/>
    <w:rsid w:val="004C4A85"/>
    <w:rsid w:val="004F1303"/>
    <w:rsid w:val="00501C9A"/>
    <w:rsid w:val="005216D9"/>
    <w:rsid w:val="00550C1E"/>
    <w:rsid w:val="005513C2"/>
    <w:rsid w:val="0059674A"/>
    <w:rsid w:val="00596C02"/>
    <w:rsid w:val="005A1ED8"/>
    <w:rsid w:val="005A2CAD"/>
    <w:rsid w:val="005A584E"/>
    <w:rsid w:val="005D3FE9"/>
    <w:rsid w:val="005E3C54"/>
    <w:rsid w:val="00603BBC"/>
    <w:rsid w:val="00604276"/>
    <w:rsid w:val="0062563C"/>
    <w:rsid w:val="0063307F"/>
    <w:rsid w:val="00660BB8"/>
    <w:rsid w:val="006813BC"/>
    <w:rsid w:val="00683C60"/>
    <w:rsid w:val="0069290A"/>
    <w:rsid w:val="006B6C8D"/>
    <w:rsid w:val="006C57B6"/>
    <w:rsid w:val="006C6368"/>
    <w:rsid w:val="006D4C71"/>
    <w:rsid w:val="006D5E19"/>
    <w:rsid w:val="006E6C0A"/>
    <w:rsid w:val="00704AE2"/>
    <w:rsid w:val="00705F05"/>
    <w:rsid w:val="0071689C"/>
    <w:rsid w:val="007257F8"/>
    <w:rsid w:val="00734347"/>
    <w:rsid w:val="007418CA"/>
    <w:rsid w:val="00746F12"/>
    <w:rsid w:val="007510C7"/>
    <w:rsid w:val="007545B3"/>
    <w:rsid w:val="007559B0"/>
    <w:rsid w:val="007773D6"/>
    <w:rsid w:val="0078317B"/>
    <w:rsid w:val="00793C66"/>
    <w:rsid w:val="007A475A"/>
    <w:rsid w:val="007B04C8"/>
    <w:rsid w:val="007B3967"/>
    <w:rsid w:val="007D2D5E"/>
    <w:rsid w:val="007E1112"/>
    <w:rsid w:val="007F3912"/>
    <w:rsid w:val="008059A2"/>
    <w:rsid w:val="00815DE5"/>
    <w:rsid w:val="0082717C"/>
    <w:rsid w:val="008525D3"/>
    <w:rsid w:val="00871747"/>
    <w:rsid w:val="00877A88"/>
    <w:rsid w:val="0088646D"/>
    <w:rsid w:val="00895111"/>
    <w:rsid w:val="00896858"/>
    <w:rsid w:val="008B459F"/>
    <w:rsid w:val="008C2DE5"/>
    <w:rsid w:val="008F60C4"/>
    <w:rsid w:val="009033F9"/>
    <w:rsid w:val="00913C4C"/>
    <w:rsid w:val="00947638"/>
    <w:rsid w:val="00960265"/>
    <w:rsid w:val="00970148"/>
    <w:rsid w:val="009717E7"/>
    <w:rsid w:val="00997B23"/>
    <w:rsid w:val="009B49F5"/>
    <w:rsid w:val="009C66B6"/>
    <w:rsid w:val="00A20223"/>
    <w:rsid w:val="00A618F3"/>
    <w:rsid w:val="00A80CB1"/>
    <w:rsid w:val="00A95C91"/>
    <w:rsid w:val="00AC4798"/>
    <w:rsid w:val="00AE3B5C"/>
    <w:rsid w:val="00AE4782"/>
    <w:rsid w:val="00AE723D"/>
    <w:rsid w:val="00AF33EA"/>
    <w:rsid w:val="00B07148"/>
    <w:rsid w:val="00B07C24"/>
    <w:rsid w:val="00B11CC5"/>
    <w:rsid w:val="00B174DD"/>
    <w:rsid w:val="00B233A0"/>
    <w:rsid w:val="00B236DD"/>
    <w:rsid w:val="00B24CB3"/>
    <w:rsid w:val="00B42659"/>
    <w:rsid w:val="00B61677"/>
    <w:rsid w:val="00B75C02"/>
    <w:rsid w:val="00BC25E2"/>
    <w:rsid w:val="00BC6AD5"/>
    <w:rsid w:val="00BE03FB"/>
    <w:rsid w:val="00BE0809"/>
    <w:rsid w:val="00BF6FE3"/>
    <w:rsid w:val="00C026D3"/>
    <w:rsid w:val="00C1020D"/>
    <w:rsid w:val="00C10D08"/>
    <w:rsid w:val="00C11188"/>
    <w:rsid w:val="00C34339"/>
    <w:rsid w:val="00C3540C"/>
    <w:rsid w:val="00C4075D"/>
    <w:rsid w:val="00C572E9"/>
    <w:rsid w:val="00C61874"/>
    <w:rsid w:val="00C62924"/>
    <w:rsid w:val="00C6349D"/>
    <w:rsid w:val="00C66BE2"/>
    <w:rsid w:val="00C86F2D"/>
    <w:rsid w:val="00C92AD7"/>
    <w:rsid w:val="00C93C60"/>
    <w:rsid w:val="00C9648E"/>
    <w:rsid w:val="00C974FD"/>
    <w:rsid w:val="00CA1A7B"/>
    <w:rsid w:val="00CA6591"/>
    <w:rsid w:val="00CB49F2"/>
    <w:rsid w:val="00CF7E0E"/>
    <w:rsid w:val="00D12D55"/>
    <w:rsid w:val="00D1674D"/>
    <w:rsid w:val="00D561D5"/>
    <w:rsid w:val="00D76D6D"/>
    <w:rsid w:val="00D8007A"/>
    <w:rsid w:val="00D952DF"/>
    <w:rsid w:val="00D97323"/>
    <w:rsid w:val="00DC0F2B"/>
    <w:rsid w:val="00DD41A6"/>
    <w:rsid w:val="00DF2652"/>
    <w:rsid w:val="00E07DB5"/>
    <w:rsid w:val="00E115EF"/>
    <w:rsid w:val="00E50124"/>
    <w:rsid w:val="00E64641"/>
    <w:rsid w:val="00E77432"/>
    <w:rsid w:val="00EA67A1"/>
    <w:rsid w:val="00EB3B59"/>
    <w:rsid w:val="00EC7D92"/>
    <w:rsid w:val="00F06ED3"/>
    <w:rsid w:val="00F100AB"/>
    <w:rsid w:val="00F43735"/>
    <w:rsid w:val="00F6433A"/>
    <w:rsid w:val="00F67AA2"/>
    <w:rsid w:val="00F938F9"/>
    <w:rsid w:val="00FD5579"/>
    <w:rsid w:val="00FE3CCA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FAD"/>
  <w15:chartTrackingRefBased/>
  <w15:docId w15:val="{B77DC675-CA32-4E02-98B7-C5E0A4D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01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50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050144"/>
    <w:pPr>
      <w:keepNext/>
      <w:outlineLvl w:val="1"/>
    </w:pPr>
    <w:rPr>
      <w:rFonts w:ascii="Times New Roman CYR" w:hAnsi="Times New Roman CYR"/>
      <w:b/>
      <w:bCs/>
      <w:sz w:val="28"/>
    </w:rPr>
  </w:style>
  <w:style w:type="paragraph" w:styleId="3">
    <w:name w:val="heading 3"/>
    <w:basedOn w:val="a"/>
    <w:next w:val="a"/>
    <w:link w:val="30"/>
    <w:qFormat/>
    <w:rsid w:val="000501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01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01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0144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5014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50144"/>
    <w:rPr>
      <w:rFonts w:ascii="Times New Roman CYR" w:eastAsia="Calibri" w:hAnsi="Times New Roman CYR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rsid w:val="000501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01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0144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0144"/>
    <w:rPr>
      <w:rFonts w:ascii="Times New Roman" w:eastAsia="Calibri" w:hAnsi="Times New Roman" w:cs="Times New Roman"/>
      <w:b/>
      <w:bCs/>
    </w:rPr>
  </w:style>
  <w:style w:type="paragraph" w:customStyle="1" w:styleId="11">
    <w:name w:val="Стиль1"/>
    <w:basedOn w:val="4"/>
    <w:rsid w:val="00050144"/>
    <w:rPr>
      <w:i/>
    </w:rPr>
  </w:style>
  <w:style w:type="paragraph" w:customStyle="1" w:styleId="21">
    <w:name w:val="Стиль2"/>
    <w:basedOn w:val="2"/>
    <w:rsid w:val="00050144"/>
    <w:pPr>
      <w:jc w:val="center"/>
    </w:pPr>
    <w:rPr>
      <w:rFonts w:ascii="Times New Roman" w:hAnsi="Times New Roman" w:cs="Lohit Hindi"/>
      <w:bCs w:val="0"/>
      <w:i/>
      <w:iCs/>
      <w:szCs w:val="24"/>
    </w:rPr>
  </w:style>
  <w:style w:type="paragraph" w:customStyle="1" w:styleId="31">
    <w:name w:val="Стиль3"/>
    <w:basedOn w:val="2"/>
    <w:autoRedefine/>
    <w:rsid w:val="00050144"/>
    <w:pPr>
      <w:jc w:val="center"/>
    </w:pPr>
    <w:rPr>
      <w:rFonts w:ascii="Times New Roman" w:hAnsi="Times New Roman" w:cs="Lohit Hindi"/>
      <w:bCs w:val="0"/>
      <w:i/>
      <w:iCs/>
      <w:szCs w:val="24"/>
    </w:rPr>
  </w:style>
  <w:style w:type="paragraph" w:styleId="a3">
    <w:name w:val="Title"/>
    <w:basedOn w:val="a"/>
    <w:link w:val="a4"/>
    <w:qFormat/>
    <w:rsid w:val="000501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50144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51">
    <w:name w:val="Стиль5"/>
    <w:basedOn w:val="5"/>
    <w:autoRedefine/>
    <w:rsid w:val="00050144"/>
    <w:rPr>
      <w:rFonts w:eastAsia="WenQuanYi Micro Hei"/>
      <w:lang w:eastAsia="zh-CN"/>
    </w:rPr>
  </w:style>
  <w:style w:type="paragraph" w:customStyle="1" w:styleId="41">
    <w:name w:val="Стиль4"/>
    <w:basedOn w:val="4"/>
    <w:autoRedefine/>
    <w:rsid w:val="00050144"/>
    <w:rPr>
      <w:b w:val="0"/>
    </w:rPr>
  </w:style>
  <w:style w:type="paragraph" w:styleId="a5">
    <w:name w:val="Body Text"/>
    <w:basedOn w:val="a"/>
    <w:link w:val="a6"/>
    <w:rsid w:val="00050144"/>
    <w:pPr>
      <w:suppressAutoHyphens/>
    </w:pPr>
    <w:rPr>
      <w:rFonts w:eastAsia="Times New Roman"/>
      <w:szCs w:val="20"/>
      <w:lang/>
    </w:rPr>
  </w:style>
  <w:style w:type="character" w:customStyle="1" w:styleId="a6">
    <w:name w:val="Основной текст Знак"/>
    <w:basedOn w:val="a0"/>
    <w:link w:val="a5"/>
    <w:rsid w:val="00050144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55">
    <w:name w:val="Font Style55"/>
    <w:rsid w:val="00050144"/>
    <w:rPr>
      <w:rFonts w:ascii="Times New Roman" w:eastAsia="Calibri" w:hAnsi="Times New Roman" w:cs="Times New Roman"/>
      <w:sz w:val="18"/>
      <w:szCs w:val="18"/>
    </w:rPr>
  </w:style>
  <w:style w:type="paragraph" w:customStyle="1" w:styleId="Style31">
    <w:name w:val="Style31"/>
    <w:basedOn w:val="a"/>
    <w:rsid w:val="00050144"/>
    <w:pPr>
      <w:widowControl w:val="0"/>
      <w:autoSpaceDE w:val="0"/>
      <w:autoSpaceDN w:val="0"/>
      <w:adjustRightInd w:val="0"/>
      <w:spacing w:line="231" w:lineRule="exact"/>
      <w:ind w:firstLine="446"/>
      <w:jc w:val="both"/>
    </w:pPr>
    <w:rPr>
      <w:rFonts w:eastAsia="Times New Roman"/>
      <w:szCs w:val="24"/>
      <w:lang w:eastAsia="ru-RU"/>
    </w:rPr>
  </w:style>
  <w:style w:type="paragraph" w:customStyle="1" w:styleId="Style17">
    <w:name w:val="Style17"/>
    <w:basedOn w:val="a"/>
    <w:rsid w:val="00050144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eastAsia="Times New Roman"/>
      <w:szCs w:val="24"/>
      <w:lang w:eastAsia="ru-RU"/>
    </w:rPr>
  </w:style>
  <w:style w:type="paragraph" w:styleId="22">
    <w:name w:val="toc 2"/>
    <w:basedOn w:val="a"/>
    <w:next w:val="a"/>
    <w:rsid w:val="00050144"/>
    <w:pPr>
      <w:ind w:left="240"/>
    </w:pPr>
  </w:style>
  <w:style w:type="character" w:styleId="a7">
    <w:name w:val="Hyperlink"/>
    <w:rsid w:val="00050144"/>
    <w:rPr>
      <w:rFonts w:ascii="Times New Roman" w:eastAsia="Calibri" w:hAnsi="Times New Roman"/>
      <w:color w:val="0000FF"/>
      <w:u w:val="single"/>
    </w:rPr>
  </w:style>
  <w:style w:type="paragraph" w:customStyle="1" w:styleId="Style32">
    <w:name w:val="Style32"/>
    <w:basedOn w:val="a"/>
    <w:rsid w:val="00050144"/>
    <w:pPr>
      <w:widowControl w:val="0"/>
      <w:autoSpaceDE w:val="0"/>
      <w:autoSpaceDN w:val="0"/>
      <w:adjustRightInd w:val="0"/>
      <w:spacing w:line="230" w:lineRule="exact"/>
      <w:ind w:firstLine="338"/>
      <w:jc w:val="both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050144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050144"/>
    <w:pPr>
      <w:widowControl w:val="0"/>
      <w:autoSpaceDE w:val="0"/>
      <w:autoSpaceDN w:val="0"/>
      <w:adjustRightInd w:val="0"/>
      <w:spacing w:line="299" w:lineRule="exact"/>
      <w:ind w:firstLine="338"/>
      <w:jc w:val="both"/>
    </w:pPr>
    <w:rPr>
      <w:rFonts w:eastAsia="Times New Roman"/>
      <w:szCs w:val="24"/>
      <w:lang w:eastAsia="ru-RU"/>
    </w:rPr>
  </w:style>
  <w:style w:type="character" w:customStyle="1" w:styleId="FontStyle52">
    <w:name w:val="Font Style52"/>
    <w:rsid w:val="00050144"/>
    <w:rPr>
      <w:rFonts w:ascii="Times New Roman" w:eastAsia="Calibri" w:hAnsi="Times New Roman" w:cs="Times New Roman"/>
      <w:b/>
      <w:bCs/>
      <w:spacing w:val="10"/>
      <w:sz w:val="18"/>
      <w:szCs w:val="18"/>
    </w:rPr>
  </w:style>
  <w:style w:type="character" w:customStyle="1" w:styleId="FontStyle87">
    <w:name w:val="Font Style87"/>
    <w:rsid w:val="0005014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tyle69">
    <w:name w:val="Font Style69"/>
    <w:rsid w:val="00050144"/>
    <w:rPr>
      <w:rFonts w:ascii="Constantia" w:eastAsia="Calibri" w:hAnsi="Constantia" w:cs="Constantia"/>
      <w:sz w:val="20"/>
      <w:szCs w:val="20"/>
    </w:rPr>
  </w:style>
  <w:style w:type="character" w:customStyle="1" w:styleId="FontStyle90">
    <w:name w:val="Font Style90"/>
    <w:rsid w:val="00050144"/>
    <w:rPr>
      <w:rFonts w:ascii="Times New Roman" w:eastAsia="Calibri" w:hAnsi="Times New Roman" w:cs="Times New Roman"/>
      <w:b/>
      <w:bCs/>
      <w:sz w:val="18"/>
      <w:szCs w:val="18"/>
    </w:rPr>
  </w:style>
  <w:style w:type="character" w:customStyle="1" w:styleId="FontStyle91">
    <w:name w:val="Font Style91"/>
    <w:rsid w:val="00050144"/>
    <w:rPr>
      <w:rFonts w:ascii="Times New Roman" w:eastAsia="Calibri" w:hAnsi="Times New Roman" w:cs="Times New Roman"/>
      <w:b/>
      <w:bCs/>
      <w:sz w:val="18"/>
      <w:szCs w:val="18"/>
    </w:rPr>
  </w:style>
  <w:style w:type="character" w:customStyle="1" w:styleId="FontStyle92">
    <w:name w:val="Font Style92"/>
    <w:rsid w:val="00050144"/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a8">
    <w:name w:val="Мантра"/>
    <w:basedOn w:val="a"/>
    <w:rsid w:val="00050144"/>
    <w:pPr>
      <w:ind w:left="-1134" w:right="-908"/>
    </w:pPr>
    <w:rPr>
      <w:rFonts w:eastAsia="Times New Roman"/>
      <w:i/>
      <w:iCs/>
      <w:szCs w:val="20"/>
      <w:lang w:eastAsia="ru-RU"/>
    </w:rPr>
  </w:style>
  <w:style w:type="paragraph" w:styleId="12">
    <w:name w:val="toc 1"/>
    <w:basedOn w:val="a"/>
    <w:next w:val="a"/>
    <w:rsid w:val="00050144"/>
  </w:style>
  <w:style w:type="paragraph" w:styleId="32">
    <w:name w:val="toc 3"/>
    <w:basedOn w:val="a"/>
    <w:next w:val="a"/>
    <w:rsid w:val="00050144"/>
    <w:pPr>
      <w:ind w:left="480"/>
    </w:pPr>
  </w:style>
  <w:style w:type="paragraph" w:styleId="a9">
    <w:name w:val="footnote text"/>
    <w:basedOn w:val="a"/>
    <w:link w:val="aa"/>
    <w:rsid w:val="0005014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50144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050144"/>
    <w:rPr>
      <w:rFonts w:ascii="Times New Roman" w:eastAsia="Calibri" w:hAnsi="Times New Roman"/>
      <w:vertAlign w:val="superscript"/>
    </w:rPr>
  </w:style>
  <w:style w:type="paragraph" w:styleId="ac">
    <w:name w:val="Balloon Text"/>
    <w:basedOn w:val="a"/>
    <w:link w:val="ad"/>
    <w:rsid w:val="000501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0144"/>
    <w:rPr>
      <w:rFonts w:ascii="Tahoma" w:eastAsia="Calibri" w:hAnsi="Tahoma" w:cs="Tahoma"/>
      <w:sz w:val="16"/>
      <w:szCs w:val="16"/>
    </w:rPr>
  </w:style>
  <w:style w:type="character" w:styleId="ae">
    <w:name w:val="annotation reference"/>
    <w:semiHidden/>
    <w:rsid w:val="00050144"/>
    <w:rPr>
      <w:rFonts w:ascii="Times New Roman" w:eastAsia="Calibri" w:hAnsi="Times New Roman"/>
      <w:sz w:val="16"/>
      <w:szCs w:val="16"/>
    </w:rPr>
  </w:style>
  <w:style w:type="paragraph" w:styleId="af">
    <w:name w:val="annotation text"/>
    <w:basedOn w:val="a"/>
    <w:link w:val="af0"/>
    <w:semiHidden/>
    <w:rsid w:val="0005014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50144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05014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50144"/>
    <w:rPr>
      <w:rFonts w:ascii="Times New Roman" w:eastAsia="Calibri" w:hAnsi="Times New Roman" w:cs="Times New Roman"/>
      <w:b/>
      <w:bCs/>
      <w:sz w:val="20"/>
      <w:szCs w:val="20"/>
    </w:rPr>
  </w:style>
  <w:style w:type="paragraph" w:styleId="42">
    <w:name w:val="toc 4"/>
    <w:basedOn w:val="a"/>
    <w:next w:val="a"/>
    <w:autoRedefine/>
    <w:semiHidden/>
    <w:rsid w:val="00050144"/>
    <w:pPr>
      <w:ind w:left="720"/>
    </w:pPr>
  </w:style>
  <w:style w:type="character" w:styleId="af3">
    <w:name w:val="Emphasis"/>
    <w:qFormat/>
    <w:rsid w:val="00050144"/>
    <w:rPr>
      <w:i/>
      <w:iCs/>
    </w:rPr>
  </w:style>
  <w:style w:type="paragraph" w:styleId="52">
    <w:name w:val="toc 5"/>
    <w:basedOn w:val="a"/>
    <w:next w:val="a"/>
    <w:autoRedefine/>
    <w:semiHidden/>
    <w:rsid w:val="00050144"/>
    <w:pPr>
      <w:ind w:left="960"/>
    </w:pPr>
  </w:style>
  <w:style w:type="paragraph" w:styleId="af4">
    <w:name w:val="Revision"/>
    <w:rsid w:val="000501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rsid w:val="0005014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50144"/>
    <w:rPr>
      <w:rFonts w:ascii="Times New Roman" w:eastAsia="Calibri" w:hAnsi="Times New Roman" w:cs="Times New Roman"/>
      <w:sz w:val="24"/>
    </w:rPr>
  </w:style>
  <w:style w:type="character" w:styleId="af7">
    <w:name w:val="page number"/>
    <w:basedOn w:val="a0"/>
    <w:rsid w:val="00050144"/>
  </w:style>
  <w:style w:type="paragraph" w:customStyle="1" w:styleId="Pa7">
    <w:name w:val="Pa7"/>
    <w:basedOn w:val="a"/>
    <w:next w:val="a"/>
    <w:rsid w:val="00050144"/>
    <w:pPr>
      <w:autoSpaceDE w:val="0"/>
      <w:autoSpaceDN w:val="0"/>
      <w:adjustRightInd w:val="0"/>
      <w:spacing w:line="201" w:lineRule="atLeast"/>
    </w:pPr>
    <w:rPr>
      <w:rFonts w:ascii="Arial" w:hAnsi="Arial" w:cs="Arial"/>
      <w:color w:val="221E1F"/>
      <w:szCs w:val="24"/>
    </w:rPr>
  </w:style>
  <w:style w:type="character" w:customStyle="1" w:styleId="A12">
    <w:name w:val="A12"/>
    <w:rsid w:val="00050144"/>
    <w:rPr>
      <w:color w:val="000000"/>
      <w:sz w:val="17"/>
      <w:szCs w:val="17"/>
    </w:rPr>
  </w:style>
  <w:style w:type="paragraph" w:styleId="af8">
    <w:name w:val="header"/>
    <w:basedOn w:val="a"/>
    <w:link w:val="af9"/>
    <w:uiPriority w:val="99"/>
    <w:unhideWhenUsed/>
    <w:rsid w:val="0005014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5014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3866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 Алексей</dc:creator>
  <cp:keywords/>
  <dc:description/>
  <cp:lastModifiedBy>Столов Алексей</cp:lastModifiedBy>
  <cp:revision>3</cp:revision>
  <dcterms:created xsi:type="dcterms:W3CDTF">2016-11-21T14:31:00Z</dcterms:created>
  <dcterms:modified xsi:type="dcterms:W3CDTF">2016-11-21T14:35:00Z</dcterms:modified>
</cp:coreProperties>
</file>