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1C" w:rsidRPr="007C6CAD" w:rsidRDefault="00525853">
      <w:pPr>
        <w:pStyle w:val="3"/>
        <w:rPr>
          <w:rFonts w:hint="eastAsia"/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Геше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Джампа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Тинлей</w:t>
      </w:r>
      <w:proofErr w:type="spellEnd"/>
      <w:r>
        <w:rPr>
          <w:sz w:val="24"/>
          <w:szCs w:val="24"/>
          <w:lang w:val="ru-RU"/>
        </w:rPr>
        <w:t xml:space="preserve"> </w:t>
      </w:r>
      <w:r w:rsidRPr="007C6CAD">
        <w:rPr>
          <w:sz w:val="24"/>
          <w:szCs w:val="24"/>
          <w:lang w:val="ru-RU"/>
        </w:rPr>
        <w:t>УМ И ПУСТОТА</w:t>
      </w:r>
    </w:p>
    <w:p w:rsidR="0026561C" w:rsidRPr="007C6CAD" w:rsidRDefault="00525853">
      <w:pPr>
        <w:pStyle w:val="a0"/>
        <w:rPr>
          <w:rFonts w:hint="eastAsia"/>
          <w:lang w:val="ru-RU"/>
        </w:rPr>
      </w:pPr>
      <w:r w:rsidRPr="007C6CAD">
        <w:rPr>
          <w:lang w:val="ru-RU"/>
        </w:rPr>
        <w:t xml:space="preserve">Перевод </w:t>
      </w:r>
      <w:proofErr w:type="spellStart"/>
      <w:r w:rsidRPr="007C6CAD">
        <w:rPr>
          <w:lang w:val="ru-RU"/>
        </w:rPr>
        <w:t>Т.Проваторовой</w:t>
      </w:r>
      <w:proofErr w:type="spellEnd"/>
      <w:r w:rsidRPr="007C6CAD">
        <w:rPr>
          <w:lang w:val="ru-RU"/>
        </w:rPr>
        <w:t xml:space="preserve"> и </w:t>
      </w:r>
      <w:proofErr w:type="spellStart"/>
      <w:r w:rsidRPr="007C6CAD">
        <w:rPr>
          <w:lang w:val="ru-RU"/>
        </w:rPr>
        <w:t>М.Малыгиной</w:t>
      </w:r>
      <w:proofErr w:type="spellEnd"/>
      <w:r w:rsidRPr="007C6CAD">
        <w:rPr>
          <w:lang w:val="ru-RU"/>
        </w:rPr>
        <w:t xml:space="preserve"> М.: Издательство "</w:t>
      </w:r>
      <w:proofErr w:type="spellStart"/>
      <w:r w:rsidRPr="007C6CAD">
        <w:rPr>
          <w:lang w:val="ru-RU"/>
        </w:rPr>
        <w:t>Цонкапа</w:t>
      </w:r>
      <w:proofErr w:type="spellEnd"/>
      <w:r w:rsidRPr="007C6CAD">
        <w:rPr>
          <w:lang w:val="ru-RU"/>
        </w:rPr>
        <w:t>", 2002</w:t>
      </w:r>
    </w:p>
    <w:p w:rsidR="0026561C" w:rsidRPr="007C6CAD" w:rsidRDefault="00525853">
      <w:pPr>
        <w:pStyle w:val="2"/>
        <w:rPr>
          <w:rFonts w:ascii="Times New Roman;Times;serif" w:hAnsi="Times New Roman;Times;serif" w:hint="eastAsia"/>
          <w:b w:val="0"/>
          <w:color w:val="645000"/>
          <w:sz w:val="24"/>
          <w:szCs w:val="24"/>
          <w:lang w:val="ru-RU"/>
        </w:rPr>
      </w:pPr>
      <w:r>
        <w:rPr>
          <w:rFonts w:ascii="Times New Roman;Times;serif" w:hAnsi="Times New Roman;Times;serif"/>
          <w:b w:val="0"/>
          <w:color w:val="645000"/>
          <w:sz w:val="24"/>
          <w:szCs w:val="24"/>
          <w:lang w:val="ru-RU"/>
        </w:rPr>
        <w:t xml:space="preserve">Глава </w:t>
      </w:r>
      <w:r w:rsidRPr="007C6CAD">
        <w:rPr>
          <w:rFonts w:ascii="Times New Roman;Times;serif" w:hAnsi="Times New Roman;Times;serif"/>
          <w:b w:val="0"/>
          <w:color w:val="645000"/>
          <w:sz w:val="24"/>
          <w:szCs w:val="24"/>
          <w:lang w:val="ru-RU"/>
        </w:rPr>
        <w:t xml:space="preserve">3. </w:t>
      </w:r>
      <w:bookmarkStart w:id="0" w:name="__DdeLink__1_4285623935"/>
      <w:bookmarkEnd w:id="0"/>
      <w:r w:rsidRPr="007C6CAD">
        <w:rPr>
          <w:rFonts w:ascii="Times New Roman;Times;serif" w:hAnsi="Times New Roman;Times;serif"/>
          <w:b w:val="0"/>
          <w:color w:val="645000"/>
          <w:sz w:val="24"/>
          <w:szCs w:val="24"/>
          <w:lang w:val="ru-RU"/>
        </w:rPr>
        <w:t>КОНЦЕПТУАЛЬНОЕ МЫШЛЕНИЕ И</w:t>
      </w:r>
      <w:r>
        <w:rPr>
          <w:rFonts w:ascii="Times New Roman;Times;serif" w:hAnsi="Times New Roman;Times;serif"/>
          <w:b w:val="0"/>
          <w:color w:val="645000"/>
          <w:sz w:val="24"/>
          <w:szCs w:val="24"/>
        </w:rPr>
        <w:t> </w:t>
      </w:r>
      <w:r w:rsidRPr="007C6CAD">
        <w:rPr>
          <w:rFonts w:ascii="Times New Roman;Times;serif" w:hAnsi="Times New Roman;Times;serif"/>
          <w:b w:val="0"/>
          <w:color w:val="645000"/>
          <w:sz w:val="24"/>
          <w:szCs w:val="24"/>
          <w:lang w:val="ru-RU"/>
        </w:rPr>
        <w:t>ПРЯМОЕ</w:t>
      </w:r>
      <w:r>
        <w:rPr>
          <w:rFonts w:ascii="Times New Roman;Times;serif" w:hAnsi="Times New Roman;Times;serif"/>
          <w:b w:val="0"/>
          <w:color w:val="645000"/>
          <w:sz w:val="24"/>
          <w:szCs w:val="24"/>
        </w:rPr>
        <w:t> </w:t>
      </w:r>
      <w:r w:rsidRPr="007C6CAD">
        <w:rPr>
          <w:rFonts w:ascii="Times New Roman;Times;serif" w:hAnsi="Times New Roman;Times;serif"/>
          <w:b w:val="0"/>
          <w:color w:val="645000"/>
          <w:sz w:val="24"/>
          <w:szCs w:val="24"/>
          <w:lang w:val="ru-RU"/>
        </w:rPr>
        <w:t>ПОЗНАНИЕ</w:t>
      </w:r>
    </w:p>
    <w:p w:rsidR="0026561C" w:rsidRPr="007C6CAD" w:rsidRDefault="0026561C">
      <w:pPr>
        <w:pStyle w:val="a0"/>
        <w:rPr>
          <w:rFonts w:hint="eastAsia"/>
          <w:lang w:val="ru-RU"/>
        </w:rPr>
      </w:pPr>
    </w:p>
    <w:p w:rsidR="0026561C" w:rsidRPr="007C6CA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7C6CAD">
        <w:rPr>
          <w:rFonts w:ascii="Arial;Helvetica;sans-serif" w:hAnsi="Arial;Helvetica;sans-serif"/>
          <w:color w:val="000000"/>
          <w:lang w:val="ru-RU"/>
        </w:rPr>
        <w:t>На прошлых лекциях шла речь о трех характеристиках ума. Третья из них заключается в познающей функции</w:t>
      </w:r>
      <w:r w:rsidRPr="007C6CAD">
        <w:rPr>
          <w:rFonts w:ascii="Arial;Helvetica;sans-serif" w:hAnsi="Arial;Helvetica;sans-serif"/>
          <w:color w:val="000000"/>
          <w:lang w:val="ru-RU"/>
        </w:rPr>
        <w:t xml:space="preserve"> сознания.</w:t>
      </w:r>
    </w:p>
    <w:p w:rsidR="0026561C" w:rsidRPr="007C6CA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7C6CAD">
        <w:rPr>
          <w:rFonts w:ascii="Arial;Helvetica;sans-serif" w:hAnsi="Arial;Helvetica;sans-serif"/>
          <w:color w:val="000000"/>
          <w:lang w:val="ru-RU"/>
        </w:rPr>
        <w:t xml:space="preserve">С точки зрения познания существует два вида ума. Первый – </w:t>
      </w:r>
      <w:proofErr w:type="spellStart"/>
      <w:r w:rsidRPr="007C6CAD">
        <w:rPr>
          <w:rFonts w:ascii="Arial;Helvetica;sans-serif" w:hAnsi="Arial;Helvetica;sans-serif"/>
          <w:color w:val="000000"/>
          <w:lang w:val="ru-RU"/>
        </w:rPr>
        <w:t>неконцептуальный</w:t>
      </w:r>
      <w:proofErr w:type="spellEnd"/>
      <w:r w:rsidRPr="007C6CAD">
        <w:rPr>
          <w:rFonts w:ascii="Arial;Helvetica;sans-serif" w:hAnsi="Arial;Helvetica;sans-serif"/>
          <w:color w:val="000000"/>
          <w:lang w:val="ru-RU"/>
        </w:rPr>
        <w:t xml:space="preserve"> ум, познающий напрямую, второй ум – концептуальный, познающий посредством создания промежуточных ментальных образов.</w:t>
      </w:r>
    </w:p>
    <w:p w:rsidR="0026561C" w:rsidRPr="007C6CA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7C6CAD">
        <w:rPr>
          <w:rFonts w:ascii="Arial;Helvetica;sans-serif" w:hAnsi="Arial;Helvetica;sans-serif"/>
          <w:color w:val="000000"/>
          <w:lang w:val="ru-RU"/>
        </w:rPr>
        <w:t>В самом начале духовной практики мы не способны напря</w:t>
      </w:r>
      <w:r w:rsidRPr="007C6CAD">
        <w:rPr>
          <w:rFonts w:ascii="Arial;Helvetica;sans-serif" w:hAnsi="Arial;Helvetica;sans-serif"/>
          <w:color w:val="000000"/>
          <w:lang w:val="ru-RU"/>
        </w:rPr>
        <w:t>мую познать непостоянство, пустоту, отречение. Поэтому мы должны познать их на уровне концепций.</w:t>
      </w:r>
    </w:p>
    <w:p w:rsidR="0026561C" w:rsidRPr="007C6CA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7C6CAD">
        <w:rPr>
          <w:rFonts w:ascii="Arial;Helvetica;sans-serif" w:hAnsi="Arial;Helvetica;sans-serif"/>
          <w:color w:val="000000"/>
          <w:lang w:val="ru-RU"/>
        </w:rPr>
        <w:t xml:space="preserve">Концепции и фантазии – это совершенно разные вещи. Если вы не поймете разницы между этими понятиями, то </w:t>
      </w:r>
      <w:proofErr w:type="spellStart"/>
      <w:r w:rsidRPr="007C6CAD">
        <w:rPr>
          <w:rFonts w:ascii="Arial;Helvetica;sans-serif" w:hAnsi="Arial;Helvetica;sans-serif"/>
          <w:color w:val="000000"/>
          <w:lang w:val="ru-RU"/>
        </w:rPr>
        <w:t>Махамудра</w:t>
      </w:r>
      <w:proofErr w:type="spellEnd"/>
      <w:r w:rsidRPr="007C6CAD">
        <w:rPr>
          <w:rFonts w:ascii="Arial;Helvetica;sans-serif" w:hAnsi="Arial;Helvetica;sans-serif"/>
          <w:color w:val="000000"/>
          <w:lang w:val="ru-RU"/>
        </w:rPr>
        <w:t xml:space="preserve"> и </w:t>
      </w:r>
      <w:proofErr w:type="spellStart"/>
      <w:r w:rsidRPr="007C6CAD">
        <w:rPr>
          <w:rFonts w:ascii="Arial;Helvetica;sans-serif" w:hAnsi="Arial;Helvetica;sans-serif"/>
          <w:color w:val="000000"/>
          <w:lang w:val="ru-RU"/>
        </w:rPr>
        <w:t>Дзогчен</w:t>
      </w:r>
      <w:proofErr w:type="spellEnd"/>
      <w:r w:rsidRPr="007C6CAD">
        <w:rPr>
          <w:rFonts w:ascii="Arial;Helvetica;sans-serif" w:hAnsi="Arial;Helvetica;sans-serif"/>
          <w:color w:val="000000"/>
          <w:lang w:val="ru-RU"/>
        </w:rPr>
        <w:t xml:space="preserve"> будут для вас не более, чем детским</w:t>
      </w:r>
      <w:r w:rsidRPr="007C6CAD">
        <w:rPr>
          <w:rFonts w:ascii="Arial;Helvetica;sans-serif" w:hAnsi="Arial;Helvetica;sans-serif"/>
          <w:color w:val="000000"/>
          <w:lang w:val="ru-RU"/>
        </w:rPr>
        <w:t>и играми.</w:t>
      </w:r>
    </w:p>
    <w:p w:rsidR="0026561C" w:rsidRPr="007C6CA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7C6CAD">
        <w:rPr>
          <w:rFonts w:ascii="Arial;Helvetica;sans-serif" w:hAnsi="Arial;Helvetica;sans-serif"/>
          <w:color w:val="000000"/>
          <w:lang w:val="ru-RU"/>
        </w:rPr>
        <w:t>Встречая в текстах понятие "</w:t>
      </w:r>
      <w:proofErr w:type="spellStart"/>
      <w:r w:rsidRPr="007C6CAD">
        <w:rPr>
          <w:rFonts w:ascii="Arial;Helvetica;sans-serif" w:hAnsi="Arial;Helvetica;sans-serif"/>
          <w:color w:val="000000"/>
          <w:lang w:val="ru-RU"/>
        </w:rPr>
        <w:t>неконцептуальное</w:t>
      </w:r>
      <w:proofErr w:type="spellEnd"/>
      <w:r w:rsidRPr="007C6CAD">
        <w:rPr>
          <w:rFonts w:ascii="Arial;Helvetica;sans-serif" w:hAnsi="Arial;Helvetica;sans-serif"/>
          <w:color w:val="000000"/>
          <w:lang w:val="ru-RU"/>
        </w:rPr>
        <w:t xml:space="preserve"> восприятие", вы, не понимая его смысла, будете уверены, что это просто такой вид познания, в котором отсутствует любая мысль.</w:t>
      </w:r>
    </w:p>
    <w:p w:rsidR="0026561C" w:rsidRPr="007C6CA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7C6CAD">
        <w:rPr>
          <w:rFonts w:ascii="Arial;Helvetica;sans-serif" w:hAnsi="Arial;Helvetica;sans-serif"/>
          <w:color w:val="000000"/>
          <w:lang w:val="ru-RU"/>
        </w:rPr>
        <w:t xml:space="preserve">Великий индийский мастер </w:t>
      </w:r>
      <w:proofErr w:type="spellStart"/>
      <w:r w:rsidRPr="007C6CAD">
        <w:rPr>
          <w:rFonts w:ascii="Arial;Helvetica;sans-serif" w:hAnsi="Arial;Helvetica;sans-serif"/>
          <w:color w:val="000000"/>
          <w:lang w:val="ru-RU"/>
        </w:rPr>
        <w:t>Дхармакирти</w:t>
      </w:r>
      <w:proofErr w:type="spellEnd"/>
      <w:r w:rsidRPr="007C6CAD">
        <w:rPr>
          <w:rFonts w:ascii="Arial;Helvetica;sans-serif" w:hAnsi="Arial;Helvetica;sans-serif"/>
          <w:color w:val="000000"/>
          <w:lang w:val="ru-RU"/>
        </w:rPr>
        <w:t xml:space="preserve"> очень подробно объяснил разницу между </w:t>
      </w:r>
      <w:r w:rsidRPr="007C6CAD">
        <w:rPr>
          <w:rFonts w:ascii="Arial;Helvetica;sans-serif" w:hAnsi="Arial;Helvetica;sans-serif"/>
          <w:color w:val="000000"/>
          <w:lang w:val="ru-RU"/>
        </w:rPr>
        <w:t xml:space="preserve">концептуальным и </w:t>
      </w:r>
      <w:proofErr w:type="spellStart"/>
      <w:r w:rsidRPr="007C6CAD">
        <w:rPr>
          <w:rFonts w:ascii="Arial;Helvetica;sans-serif" w:hAnsi="Arial;Helvetica;sans-serif"/>
          <w:color w:val="000000"/>
          <w:lang w:val="ru-RU"/>
        </w:rPr>
        <w:t>неконцептуальным</w:t>
      </w:r>
      <w:proofErr w:type="spellEnd"/>
      <w:r w:rsidRPr="007C6CAD">
        <w:rPr>
          <w:rFonts w:ascii="Arial;Helvetica;sans-serif" w:hAnsi="Arial;Helvetica;sans-serif"/>
          <w:color w:val="000000"/>
          <w:lang w:val="ru-RU"/>
        </w:rPr>
        <w:t xml:space="preserve"> умом, дав им четкие определения. Опираясь на ход его мыслей, я попробую дать вам разъяснения по этому поводу.</w:t>
      </w:r>
    </w:p>
    <w:p w:rsidR="0026561C" w:rsidRPr="007C6CA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7C6CAD">
        <w:rPr>
          <w:rFonts w:ascii="Arial;Helvetica;sans-serif" w:hAnsi="Arial;Helvetica;sans-serif"/>
          <w:color w:val="000000"/>
          <w:lang w:val="ru-RU"/>
        </w:rPr>
        <w:t xml:space="preserve">Итак, что такое прямое, </w:t>
      </w:r>
      <w:proofErr w:type="spellStart"/>
      <w:r w:rsidRPr="007C6CAD">
        <w:rPr>
          <w:rFonts w:ascii="Arial;Helvetica;sans-serif" w:hAnsi="Arial;Helvetica;sans-serif"/>
          <w:color w:val="000000"/>
          <w:lang w:val="ru-RU"/>
        </w:rPr>
        <w:t>неконцептуальное</w:t>
      </w:r>
      <w:proofErr w:type="spellEnd"/>
      <w:r w:rsidRPr="007C6CAD">
        <w:rPr>
          <w:rFonts w:ascii="Arial;Helvetica;sans-serif" w:hAnsi="Arial;Helvetica;sans-serif"/>
          <w:color w:val="000000"/>
          <w:lang w:val="ru-RU"/>
        </w:rPr>
        <w:t xml:space="preserve"> мышление? Возьмем простой пример. Вы видите перед собой на столе магнит</w:t>
      </w:r>
      <w:r w:rsidRPr="007C6CAD">
        <w:rPr>
          <w:rFonts w:ascii="Arial;Helvetica;sans-serif" w:hAnsi="Arial;Helvetica;sans-serif"/>
          <w:color w:val="000000"/>
          <w:lang w:val="ru-RU"/>
        </w:rPr>
        <w:t>офон. Посредством органов зрения ваше зрительное сознание распознает этот предмет. Здесь нет никаких концепций, просто прямое познание. Косвенное, концептуальное познание – это когда кто-то при вас говорит: "Магнитофон!", и у вас в голове возникает некий о</w:t>
      </w:r>
      <w:r w:rsidRPr="007C6CAD">
        <w:rPr>
          <w:rFonts w:ascii="Arial;Helvetica;sans-serif" w:hAnsi="Arial;Helvetica;sans-serif"/>
          <w:color w:val="000000"/>
          <w:lang w:val="ru-RU"/>
        </w:rPr>
        <w:t>браз магнитофона. Вы познаете магнитофон через этот образ.</w:t>
      </w:r>
    </w:p>
    <w:p w:rsidR="0026561C" w:rsidRPr="007C6CA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7C6CAD">
        <w:rPr>
          <w:rFonts w:ascii="Arial;Helvetica;sans-serif" w:hAnsi="Arial;Helvetica;sans-serif"/>
          <w:color w:val="000000"/>
          <w:lang w:val="ru-RU"/>
        </w:rPr>
        <w:t xml:space="preserve">В будущем мы будем способны познать напрямую такие объекты как </w:t>
      </w:r>
      <w:proofErr w:type="spellStart"/>
      <w:r w:rsidRPr="007C6CAD">
        <w:rPr>
          <w:rFonts w:ascii="Arial;Helvetica;sans-serif" w:hAnsi="Arial;Helvetica;sans-serif"/>
          <w:color w:val="000000"/>
          <w:lang w:val="ru-RU"/>
        </w:rPr>
        <w:t>бодхичитта</w:t>
      </w:r>
      <w:proofErr w:type="spellEnd"/>
      <w:r w:rsidRPr="007C6CAD">
        <w:rPr>
          <w:rFonts w:ascii="Arial;Helvetica;sans-serif" w:hAnsi="Arial;Helvetica;sans-serif"/>
          <w:color w:val="000000"/>
          <w:lang w:val="ru-RU"/>
        </w:rPr>
        <w:t>, непостоянство, пустота... В настоящий момент мы на это не способны.</w:t>
      </w:r>
    </w:p>
    <w:p w:rsidR="0026561C" w:rsidRPr="007C6CA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7C6CAD">
        <w:rPr>
          <w:rFonts w:ascii="Arial;Helvetica;sans-serif" w:hAnsi="Arial;Helvetica;sans-serif"/>
          <w:color w:val="000000"/>
          <w:lang w:val="ru-RU"/>
        </w:rPr>
        <w:t>Далее, если мы познаем пустоту, это будет концептуальн</w:t>
      </w:r>
      <w:r w:rsidRPr="007C6CAD">
        <w:rPr>
          <w:rFonts w:ascii="Arial;Helvetica;sans-serif" w:hAnsi="Arial;Helvetica;sans-serif"/>
          <w:color w:val="000000"/>
          <w:lang w:val="ru-RU"/>
        </w:rPr>
        <w:t>ое познание пустоты. Однако не следует думать, что любое концептуальное познание неверно. Некоторые виды концептуального познания подводят нас к более правильному пониманию реального объекта.</w:t>
      </w:r>
    </w:p>
    <w:p w:rsidR="0026561C" w:rsidRPr="007C6CA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7C6CAD">
        <w:rPr>
          <w:rFonts w:ascii="Arial;Helvetica;sans-serif" w:hAnsi="Arial;Helvetica;sans-serif"/>
          <w:color w:val="000000"/>
          <w:lang w:val="ru-RU"/>
        </w:rPr>
        <w:t xml:space="preserve">Например, один человек побывал в Тибете и увидел </w:t>
      </w:r>
      <w:proofErr w:type="spellStart"/>
      <w:r w:rsidRPr="007C6CAD">
        <w:rPr>
          <w:rFonts w:ascii="Arial;Helvetica;sans-serif" w:hAnsi="Arial;Helvetica;sans-serif"/>
          <w:color w:val="000000"/>
          <w:lang w:val="ru-RU"/>
        </w:rPr>
        <w:t>Поталу</w:t>
      </w:r>
      <w:proofErr w:type="spellEnd"/>
      <w:r w:rsidRPr="007C6CAD">
        <w:rPr>
          <w:rFonts w:ascii="Arial;Helvetica;sans-serif" w:hAnsi="Arial;Helvetica;sans-serif"/>
          <w:color w:val="000000"/>
          <w:lang w:val="ru-RU"/>
        </w:rPr>
        <w:t xml:space="preserve"> собствен</w:t>
      </w:r>
      <w:r w:rsidRPr="007C6CAD">
        <w:rPr>
          <w:rFonts w:ascii="Arial;Helvetica;sans-serif" w:hAnsi="Arial;Helvetica;sans-serif"/>
          <w:color w:val="000000"/>
          <w:lang w:val="ru-RU"/>
        </w:rPr>
        <w:t xml:space="preserve">ными глазами. Затем он вернулся в Россию и встретил другого человека, знавшего о </w:t>
      </w:r>
      <w:proofErr w:type="spellStart"/>
      <w:r w:rsidRPr="007C6CAD">
        <w:rPr>
          <w:rFonts w:ascii="Arial;Helvetica;sans-serif" w:hAnsi="Arial;Helvetica;sans-serif"/>
          <w:color w:val="000000"/>
          <w:lang w:val="ru-RU"/>
        </w:rPr>
        <w:t>Потале</w:t>
      </w:r>
      <w:proofErr w:type="spellEnd"/>
      <w:r w:rsidRPr="007C6CAD">
        <w:rPr>
          <w:rFonts w:ascii="Arial;Helvetica;sans-serif" w:hAnsi="Arial;Helvetica;sans-serif"/>
          <w:color w:val="000000"/>
          <w:lang w:val="ru-RU"/>
        </w:rPr>
        <w:t xml:space="preserve"> только понаслышке. При слове "</w:t>
      </w:r>
      <w:proofErr w:type="spellStart"/>
      <w:r w:rsidRPr="007C6CAD">
        <w:rPr>
          <w:rFonts w:ascii="Arial;Helvetica;sans-serif" w:hAnsi="Arial;Helvetica;sans-serif"/>
          <w:color w:val="000000"/>
          <w:lang w:val="ru-RU"/>
        </w:rPr>
        <w:t>Потала</w:t>
      </w:r>
      <w:proofErr w:type="spellEnd"/>
      <w:r w:rsidRPr="007C6CAD">
        <w:rPr>
          <w:rFonts w:ascii="Arial;Helvetica;sans-serif" w:hAnsi="Arial;Helvetica;sans-serif"/>
          <w:color w:val="000000"/>
          <w:lang w:val="ru-RU"/>
        </w:rPr>
        <w:t xml:space="preserve">" у них обоих в сознании возникнет некая картина. Образ </w:t>
      </w:r>
      <w:proofErr w:type="spellStart"/>
      <w:r w:rsidRPr="007C6CAD">
        <w:rPr>
          <w:rFonts w:ascii="Arial;Helvetica;sans-serif" w:hAnsi="Arial;Helvetica;sans-serif"/>
          <w:color w:val="000000"/>
          <w:lang w:val="ru-RU"/>
        </w:rPr>
        <w:t>Поталы</w:t>
      </w:r>
      <w:proofErr w:type="spellEnd"/>
      <w:r w:rsidRPr="007C6CAD">
        <w:rPr>
          <w:rFonts w:ascii="Arial;Helvetica;sans-serif" w:hAnsi="Arial;Helvetica;sans-serif"/>
          <w:color w:val="000000"/>
          <w:lang w:val="ru-RU"/>
        </w:rPr>
        <w:t>, присутствующий у человека, побывавшего в Тибете, концептуален, однак</w:t>
      </w:r>
      <w:r w:rsidRPr="007C6CAD">
        <w:rPr>
          <w:rFonts w:ascii="Arial;Helvetica;sans-serif" w:hAnsi="Arial;Helvetica;sans-serif"/>
          <w:color w:val="000000"/>
          <w:lang w:val="ru-RU"/>
        </w:rPr>
        <w:t xml:space="preserve">о близок к действительности. У второго также возникнет концептуальный образ, но к реальной </w:t>
      </w:r>
      <w:proofErr w:type="spellStart"/>
      <w:r w:rsidRPr="007C6CAD">
        <w:rPr>
          <w:rFonts w:ascii="Arial;Helvetica;sans-serif" w:hAnsi="Arial;Helvetica;sans-serif"/>
          <w:color w:val="000000"/>
          <w:lang w:val="ru-RU"/>
        </w:rPr>
        <w:t>Потале</w:t>
      </w:r>
      <w:proofErr w:type="spellEnd"/>
      <w:r w:rsidRPr="007C6CAD">
        <w:rPr>
          <w:rFonts w:ascii="Arial;Helvetica;sans-serif" w:hAnsi="Arial;Helvetica;sans-serif"/>
          <w:color w:val="000000"/>
          <w:lang w:val="ru-RU"/>
        </w:rPr>
        <w:t xml:space="preserve"> он будет иметь мало отношения.</w:t>
      </w:r>
    </w:p>
    <w:p w:rsidR="0026561C" w:rsidRPr="007C6CA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7C6CAD">
        <w:rPr>
          <w:rFonts w:ascii="Arial;Helvetica;sans-serif" w:hAnsi="Arial;Helvetica;sans-serif"/>
          <w:color w:val="000000"/>
          <w:lang w:val="ru-RU"/>
        </w:rPr>
        <w:lastRenderedPageBreak/>
        <w:t>Итак, концептуальное мышление может иметь под собой реальную основу, а может и не иметь. Другими словами, оно может быть достов</w:t>
      </w:r>
      <w:r w:rsidRPr="007C6CAD">
        <w:rPr>
          <w:rFonts w:ascii="Arial;Helvetica;sans-serif" w:hAnsi="Arial;Helvetica;sans-serif"/>
          <w:color w:val="000000"/>
          <w:lang w:val="ru-RU"/>
        </w:rPr>
        <w:t>ерным или недостоверным. Это очень важно для познания пустоты. Поскольку мы не способны сразу познать пустоту напрямую, сперва мы должны постараться познать ее правильно на уровне концепций. Вначале у нас будет об этом совершенно неправильное представление</w:t>
      </w:r>
      <w:r w:rsidRPr="007C6CAD">
        <w:rPr>
          <w:rFonts w:ascii="Arial;Helvetica;sans-serif" w:hAnsi="Arial;Helvetica;sans-serif"/>
          <w:color w:val="000000"/>
          <w:lang w:val="ru-RU"/>
        </w:rPr>
        <w:t xml:space="preserve"> – как у того, кто думал о </w:t>
      </w:r>
      <w:proofErr w:type="spellStart"/>
      <w:r w:rsidRPr="007C6CAD">
        <w:rPr>
          <w:rFonts w:ascii="Arial;Helvetica;sans-serif" w:hAnsi="Arial;Helvetica;sans-serif"/>
          <w:color w:val="000000"/>
          <w:lang w:val="ru-RU"/>
        </w:rPr>
        <w:t>Потале</w:t>
      </w:r>
      <w:proofErr w:type="spellEnd"/>
      <w:r w:rsidRPr="007C6CAD">
        <w:rPr>
          <w:rFonts w:ascii="Arial;Helvetica;sans-serif" w:hAnsi="Arial;Helvetica;sans-serif"/>
          <w:color w:val="000000"/>
          <w:lang w:val="ru-RU"/>
        </w:rPr>
        <w:t>, не побывав на Тибете. Затем, благодаря учению, наши взгляды начинают постепенно меняться. И, наконец, используя логическое обоснование, мы понимаем, что такое пустота, на уровне концепций...</w:t>
      </w:r>
    </w:p>
    <w:p w:rsidR="0026561C" w:rsidRPr="007C6CA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7C6CAD">
        <w:rPr>
          <w:rFonts w:ascii="Arial;Helvetica;sans-serif" w:hAnsi="Arial;Helvetica;sans-serif"/>
          <w:color w:val="000000"/>
          <w:lang w:val="ru-RU"/>
        </w:rPr>
        <w:t>Говоря о познании, буддисты вы</w:t>
      </w:r>
      <w:r w:rsidRPr="007C6CAD">
        <w:rPr>
          <w:rFonts w:ascii="Arial;Helvetica;sans-serif" w:hAnsi="Arial;Helvetica;sans-serif"/>
          <w:color w:val="000000"/>
          <w:lang w:val="ru-RU"/>
        </w:rPr>
        <w:t>деляют три вида объектов, познаваемых нашим умом, а именно: явные, скрытые и весьма скрытые объекты. К явным объектам относятся все объекты, воспринимаемые напрямую пятью органами чувств.</w:t>
      </w:r>
    </w:p>
    <w:p w:rsidR="0026561C" w:rsidRPr="007C6CA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7C6CAD">
        <w:rPr>
          <w:rFonts w:ascii="Arial;Helvetica;sans-serif" w:hAnsi="Arial;Helvetica;sans-serif"/>
          <w:color w:val="000000"/>
          <w:lang w:val="ru-RU"/>
        </w:rPr>
        <w:t>Второй вид объектов менее очевиден. Их можно познать только с помощь</w:t>
      </w:r>
      <w:r w:rsidRPr="007C6CAD">
        <w:rPr>
          <w:rFonts w:ascii="Arial;Helvetica;sans-serif" w:hAnsi="Arial;Helvetica;sans-serif"/>
          <w:color w:val="000000"/>
          <w:lang w:val="ru-RU"/>
        </w:rPr>
        <w:t>ю логического обоснования. Например, перед нами цветок. Мы не видели семени, из которого он вырос, однако посредством доводов можем заключить, что в основе его существования лежит некая причина. Эта причина – семя. Мы можем быть уверены в наличии семени бл</w:t>
      </w:r>
      <w:r w:rsidRPr="007C6CAD">
        <w:rPr>
          <w:rFonts w:ascii="Arial;Helvetica;sans-serif" w:hAnsi="Arial;Helvetica;sans-serif"/>
          <w:color w:val="000000"/>
          <w:lang w:val="ru-RU"/>
        </w:rPr>
        <w:t>агодаря логическому умозаключению.</w:t>
      </w:r>
    </w:p>
    <w:p w:rsidR="0026561C" w:rsidRPr="007C6CA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7C6CAD">
        <w:rPr>
          <w:rFonts w:ascii="Arial;Helvetica;sans-serif" w:hAnsi="Arial;Helvetica;sans-serif"/>
          <w:color w:val="000000"/>
          <w:lang w:val="ru-RU"/>
        </w:rPr>
        <w:t xml:space="preserve">К подобным скрытым объектам относится большинство понятий буддийского учения, </w:t>
      </w:r>
      <w:proofErr w:type="gramStart"/>
      <w:r w:rsidRPr="007C6CAD">
        <w:rPr>
          <w:rFonts w:ascii="Arial;Helvetica;sans-serif" w:hAnsi="Arial;Helvetica;sans-serif"/>
          <w:color w:val="000000"/>
          <w:lang w:val="ru-RU"/>
        </w:rPr>
        <w:t>например</w:t>
      </w:r>
      <w:proofErr w:type="gramEnd"/>
      <w:r w:rsidRPr="007C6CAD">
        <w:rPr>
          <w:rFonts w:ascii="Arial;Helvetica;sans-serif" w:hAnsi="Arial;Helvetica;sans-serif"/>
          <w:color w:val="000000"/>
          <w:lang w:val="ru-RU"/>
        </w:rPr>
        <w:t>: пустота, непостоянство, сансара, нирвана... Их можно познать посредством логики, доводов разума. И напротив, если не пользоваться умо</w:t>
      </w:r>
      <w:r w:rsidRPr="007C6CAD">
        <w:rPr>
          <w:rFonts w:ascii="Arial;Helvetica;sans-serif" w:hAnsi="Arial;Helvetica;sans-serif"/>
          <w:color w:val="000000"/>
          <w:lang w:val="ru-RU"/>
        </w:rPr>
        <w:t>заключениями, то наши представления об этих объектах будут не более, чем игрой воображения, пустыми фантазиями.</w:t>
      </w:r>
    </w:p>
    <w:p w:rsidR="0026561C" w:rsidRPr="007C6CA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7C6CAD">
        <w:rPr>
          <w:rFonts w:ascii="Arial;Helvetica;sans-serif" w:hAnsi="Arial;Helvetica;sans-serif"/>
          <w:color w:val="000000"/>
          <w:lang w:val="ru-RU"/>
        </w:rPr>
        <w:t xml:space="preserve">Именно поэтому </w:t>
      </w:r>
      <w:proofErr w:type="spellStart"/>
      <w:r w:rsidRPr="007C6CAD">
        <w:rPr>
          <w:rFonts w:ascii="Arial;Helvetica;sans-serif" w:hAnsi="Arial;Helvetica;sans-serif"/>
          <w:color w:val="000000"/>
          <w:lang w:val="ru-RU"/>
        </w:rPr>
        <w:t>Дхармакирти</w:t>
      </w:r>
      <w:proofErr w:type="spellEnd"/>
      <w:r w:rsidRPr="007C6CAD">
        <w:rPr>
          <w:rFonts w:ascii="Arial;Helvetica;sans-serif" w:hAnsi="Arial;Helvetica;sans-serif"/>
          <w:color w:val="000000"/>
          <w:lang w:val="ru-RU"/>
        </w:rPr>
        <w:t xml:space="preserve"> написал свою книгу о логике – чтобы учение Будды не оказалось загрязнено ложными представлениями, а вера людей не ста</w:t>
      </w:r>
      <w:r w:rsidRPr="007C6CAD">
        <w:rPr>
          <w:rFonts w:ascii="Arial;Helvetica;sans-serif" w:hAnsi="Arial;Helvetica;sans-serif"/>
          <w:color w:val="000000"/>
          <w:lang w:val="ru-RU"/>
        </w:rPr>
        <w:t>ла слепой.</w:t>
      </w:r>
    </w:p>
    <w:p w:rsidR="0026561C" w:rsidRPr="007C6CA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7C6CAD">
        <w:rPr>
          <w:rFonts w:ascii="Arial;Helvetica;sans-serif" w:hAnsi="Arial;Helvetica;sans-serif"/>
          <w:color w:val="000000"/>
          <w:lang w:val="ru-RU"/>
        </w:rPr>
        <w:t>Когда в уме человека присутствует логика, то все его знания расположены в правильном порядке. В таком случае ум играет роль библиотекаря, очень опытного библиотекаря. Он никогда не перепутает полки с книгами. Он знает: исторические труды – справ</w:t>
      </w:r>
      <w:r w:rsidRPr="007C6CAD">
        <w:rPr>
          <w:rFonts w:ascii="Arial;Helvetica;sans-serif" w:hAnsi="Arial;Helvetica;sans-serif"/>
          <w:color w:val="000000"/>
          <w:lang w:val="ru-RU"/>
        </w:rPr>
        <w:t>а, научные – слева. Порой люди очень много знают, однако в голове у них все перепутано, потому что они не владеют логикой. Они запоминают все, что слышат. Однако хороший библиотекарь не будет держать плохую книгу на полке, он ее просто выбросит.</w:t>
      </w:r>
    </w:p>
    <w:p w:rsidR="0026561C" w:rsidRPr="007C6CA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7C6CAD">
        <w:rPr>
          <w:rFonts w:ascii="Arial;Helvetica;sans-serif" w:hAnsi="Arial;Helvetica;sans-serif"/>
          <w:color w:val="000000"/>
          <w:lang w:val="ru-RU"/>
        </w:rPr>
        <w:t>Постарайте</w:t>
      </w:r>
      <w:r w:rsidRPr="007C6CAD">
        <w:rPr>
          <w:rFonts w:ascii="Arial;Helvetica;sans-serif" w:hAnsi="Arial;Helvetica;sans-serif"/>
          <w:color w:val="000000"/>
          <w:lang w:val="ru-RU"/>
        </w:rPr>
        <w:t>сь, чтобы в вашей "библиотеке" были только чистые и аутентичные знания. Тогда и ваша реализация будет чистой.</w:t>
      </w:r>
    </w:p>
    <w:p w:rsidR="0026561C" w:rsidRPr="007C6CA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7C6CAD">
        <w:rPr>
          <w:rFonts w:ascii="Arial;Helvetica;sans-serif" w:hAnsi="Arial;Helvetica;sans-serif"/>
          <w:color w:val="000000"/>
          <w:lang w:val="ru-RU"/>
        </w:rPr>
        <w:t xml:space="preserve">Скрытые объекты также делятся на две категории: те, которые познать не трудно, и те, которые познать очень трудно. Пустота относится к последним. </w:t>
      </w:r>
      <w:r w:rsidRPr="007C6CAD">
        <w:rPr>
          <w:rFonts w:ascii="Arial;Helvetica;sans-serif" w:hAnsi="Arial;Helvetica;sans-serif"/>
          <w:color w:val="000000"/>
          <w:lang w:val="ru-RU"/>
        </w:rPr>
        <w:t>Вы не сможете познать ее полностью с помощью одной лишь цепочки рассуждений. Вы должны рассмотреть ее всесторонне.</w:t>
      </w:r>
    </w:p>
    <w:p w:rsidR="0026561C" w:rsidRPr="00D925C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7C6CAD">
        <w:rPr>
          <w:rFonts w:ascii="Arial;Helvetica;sans-serif" w:hAnsi="Arial;Helvetica;sans-serif"/>
          <w:color w:val="000000"/>
          <w:lang w:val="ru-RU"/>
        </w:rPr>
        <w:t>Третий вид объектов познания – весьма скрытые. Их нельзя воспринять напрямую посредством пяти органов чувств и нельзя познать с помощью логик</w:t>
      </w:r>
      <w:r w:rsidRPr="007C6CAD">
        <w:rPr>
          <w:rFonts w:ascii="Arial;Helvetica;sans-serif" w:hAnsi="Arial;Helvetica;sans-serif"/>
          <w:color w:val="000000"/>
          <w:lang w:val="ru-RU"/>
        </w:rPr>
        <w:t xml:space="preserve">и. </w:t>
      </w:r>
      <w:r w:rsidRPr="00D925CD">
        <w:rPr>
          <w:rFonts w:ascii="Arial;Helvetica;sans-serif" w:hAnsi="Arial;Helvetica;sans-serif"/>
          <w:color w:val="000000"/>
          <w:lang w:val="ru-RU"/>
        </w:rPr>
        <w:t xml:space="preserve">Что это за объекты? К ним относится, например, наитончайший уровень кармы... Ее может познать только </w:t>
      </w:r>
      <w:proofErr w:type="spellStart"/>
      <w:r w:rsidRPr="00D925CD">
        <w:rPr>
          <w:rFonts w:ascii="Arial;Helvetica;sans-serif" w:hAnsi="Arial;Helvetica;sans-serif"/>
          <w:color w:val="000000"/>
          <w:lang w:val="ru-RU"/>
        </w:rPr>
        <w:t>будда</w:t>
      </w:r>
      <w:proofErr w:type="spellEnd"/>
      <w:r w:rsidRPr="00D925CD">
        <w:rPr>
          <w:rFonts w:ascii="Arial;Helvetica;sans-serif" w:hAnsi="Arial;Helvetica;sans-serif"/>
          <w:color w:val="000000"/>
          <w:lang w:val="ru-RU"/>
        </w:rPr>
        <w:t>, а обычному человеку это понимание недоступно. Чтобы понять, что такое наитончайшая карма, рассмотрим окраску павлина. В окраске его хвоста присут</w:t>
      </w:r>
      <w:r w:rsidRPr="00D925CD">
        <w:rPr>
          <w:rFonts w:ascii="Arial;Helvetica;sans-serif" w:hAnsi="Arial;Helvetica;sans-serif"/>
          <w:color w:val="000000"/>
          <w:lang w:val="ru-RU"/>
        </w:rPr>
        <w:t xml:space="preserve">ствует великое множество цветов. Присутствие каждого из </w:t>
      </w:r>
      <w:r w:rsidRPr="00D925CD">
        <w:rPr>
          <w:rFonts w:ascii="Arial;Helvetica;sans-serif" w:hAnsi="Arial;Helvetica;sans-serif"/>
          <w:color w:val="000000"/>
          <w:lang w:val="ru-RU"/>
        </w:rPr>
        <w:lastRenderedPageBreak/>
        <w:t>них не случайно и обусловлено кармой. Будда может сказать, почему у него здесь зеленый цвет, а там, скажем, желтый. Мы же этого знать не можем. Другой пример – цвет наших глаз и волос. Эти закономерно</w:t>
      </w:r>
      <w:r w:rsidRPr="00D925CD">
        <w:rPr>
          <w:rFonts w:ascii="Arial;Helvetica;sans-serif" w:hAnsi="Arial;Helvetica;sans-serif"/>
          <w:color w:val="000000"/>
          <w:lang w:val="ru-RU"/>
        </w:rPr>
        <w:t>сти также относятся к наитончайшему уровню кармы.</w:t>
      </w:r>
    </w:p>
    <w:p w:rsidR="0026561C" w:rsidRPr="00D925C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D925CD">
        <w:rPr>
          <w:rFonts w:ascii="Arial;Helvetica;sans-serif" w:hAnsi="Arial;Helvetica;sans-serif"/>
          <w:color w:val="000000"/>
          <w:lang w:val="ru-RU"/>
        </w:rPr>
        <w:t>При этом не следует думать, что весьма скрытые объекты наиболее сложны для познания. Просто их нельзя познать с помощью рассудка...</w:t>
      </w:r>
    </w:p>
    <w:p w:rsidR="0026561C" w:rsidRPr="00D925C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D925CD">
        <w:rPr>
          <w:rFonts w:ascii="Arial;Helvetica;sans-serif" w:hAnsi="Arial;Helvetica;sans-serif"/>
          <w:color w:val="000000"/>
          <w:lang w:val="ru-RU"/>
        </w:rPr>
        <w:t>Итак, если нечто относится к разряду феноменов, то оно также должно принад</w:t>
      </w:r>
      <w:r w:rsidRPr="00D925CD">
        <w:rPr>
          <w:rFonts w:ascii="Arial;Helvetica;sans-serif" w:hAnsi="Arial;Helvetica;sans-serif"/>
          <w:color w:val="000000"/>
          <w:lang w:val="ru-RU"/>
        </w:rPr>
        <w:t>лежать к одной из трех групп объектов познания, о которых говорилось выше.</w:t>
      </w:r>
    </w:p>
    <w:p w:rsidR="0026561C" w:rsidRPr="00D925C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D925CD">
        <w:rPr>
          <w:rFonts w:ascii="Arial;Helvetica;sans-serif" w:hAnsi="Arial;Helvetica;sans-serif"/>
          <w:color w:val="000000"/>
          <w:lang w:val="ru-RU"/>
        </w:rPr>
        <w:t>Возвращаясь к теме достоверного и недостоверного концептуального познания, приведу еще один пример. Вы все видели по телевизору лицо Бориса Ельцина. Я произношу слова "Борис Ельцин"</w:t>
      </w:r>
      <w:r w:rsidRPr="00D925CD">
        <w:rPr>
          <w:rFonts w:ascii="Arial;Helvetica;sans-serif" w:hAnsi="Arial;Helvetica;sans-serif"/>
          <w:color w:val="000000"/>
          <w:lang w:val="ru-RU"/>
        </w:rPr>
        <w:t>, и у вас голове возникает некая картина... Я вас спрашиваю: "Вы знаете, кто такой Борис Ельцин?" И вы все отвечаете: "Да, знаю"... В этот момент вы не познаете Бориса Ельцина напрямую. Его здесь нет. Если его здесь нет, то как вы можете познать его напрям</w:t>
      </w:r>
      <w:r w:rsidRPr="00D925CD">
        <w:rPr>
          <w:rFonts w:ascii="Arial;Helvetica;sans-serif" w:hAnsi="Arial;Helvetica;sans-serif"/>
          <w:color w:val="000000"/>
          <w:lang w:val="ru-RU"/>
        </w:rPr>
        <w:t>ую? Однако вы все же его познаете – опосредованно, через образ, возникший в вашем уме.</w:t>
      </w:r>
    </w:p>
    <w:p w:rsidR="0026561C" w:rsidRPr="00D925C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D925CD">
        <w:rPr>
          <w:rFonts w:ascii="Arial;Helvetica;sans-serif" w:hAnsi="Arial;Helvetica;sans-serif"/>
          <w:color w:val="000000"/>
          <w:lang w:val="ru-RU"/>
        </w:rPr>
        <w:t>Именно такое концептуальное познание считается буддистами "достоверным", "подлинным". Почему оно достоверно? Вот теперь я вступлю с вами в дискуссию. Итак, образ в вашем</w:t>
      </w:r>
      <w:r w:rsidRPr="00D925CD">
        <w:rPr>
          <w:rFonts w:ascii="Arial;Helvetica;sans-serif" w:hAnsi="Arial;Helvetica;sans-serif"/>
          <w:color w:val="000000"/>
          <w:lang w:val="ru-RU"/>
        </w:rPr>
        <w:t xml:space="preserve"> уме – это не Борис Ельцин. Значит, выходит, ваше познание все же не достоверно?</w:t>
      </w:r>
    </w:p>
    <w:p w:rsidR="0026561C" w:rsidRPr="00D925C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D925CD">
        <w:rPr>
          <w:rFonts w:ascii="Arial;Helvetica;sans-serif" w:hAnsi="Arial;Helvetica;sans-serif"/>
          <w:color w:val="000000"/>
          <w:lang w:val="ru-RU"/>
        </w:rPr>
        <w:t>А еще я могу вас спросить: "Вы были в Америке?" Вы ответите: "Да, был". "А знаете ли вы Америку?" – "Да, знаю". И в этот момент в вашем уме опять возникнет некий образ Америки</w:t>
      </w:r>
      <w:r w:rsidRPr="00D925CD">
        <w:rPr>
          <w:rFonts w:ascii="Arial;Helvetica;sans-serif" w:hAnsi="Arial;Helvetica;sans-serif"/>
          <w:color w:val="000000"/>
          <w:lang w:val="ru-RU"/>
        </w:rPr>
        <w:t>. Америка ли это? Вряд ли. Это лишь отдельные "кусочки" Америки. К тому же, все ваши воспоминания относятся к прошлому. Той Америки, которую вы видели, уже не существует. Отсюда можно сделать вывод, что вы на самом деле не знаете Америку. Но не надо спешит</w:t>
      </w:r>
      <w:r w:rsidRPr="00D925CD">
        <w:rPr>
          <w:rFonts w:ascii="Arial;Helvetica;sans-serif" w:hAnsi="Arial;Helvetica;sans-serif"/>
          <w:color w:val="000000"/>
          <w:lang w:val="ru-RU"/>
        </w:rPr>
        <w:t>ь.</w:t>
      </w:r>
    </w:p>
    <w:p w:rsidR="0026561C" w:rsidRPr="00D925C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D925CD">
        <w:rPr>
          <w:rFonts w:ascii="Arial;Helvetica;sans-serif" w:hAnsi="Arial;Helvetica;sans-serif"/>
          <w:color w:val="000000"/>
          <w:lang w:val="ru-RU"/>
        </w:rPr>
        <w:t xml:space="preserve">Все, о чем мы говорим, является сферой дискуссий между буддийской и небуддийской философией. В древние времена люди вступали в дискуссии не для того, чтобы одержать победу, а чтобы докопаться до истины. Такой подход очень полезен. Вначале встанем на </w:t>
      </w:r>
      <w:r w:rsidRPr="00D925CD">
        <w:rPr>
          <w:rFonts w:ascii="Arial;Helvetica;sans-serif" w:hAnsi="Arial;Helvetica;sans-serif"/>
          <w:color w:val="000000"/>
          <w:lang w:val="ru-RU"/>
        </w:rPr>
        <w:t xml:space="preserve">позиции </w:t>
      </w:r>
      <w:proofErr w:type="spellStart"/>
      <w:r w:rsidRPr="00D925CD">
        <w:rPr>
          <w:rFonts w:ascii="Arial;Helvetica;sans-serif" w:hAnsi="Arial;Helvetica;sans-serif"/>
          <w:color w:val="000000"/>
          <w:lang w:val="ru-RU"/>
        </w:rPr>
        <w:t>небуддистов</w:t>
      </w:r>
      <w:proofErr w:type="spellEnd"/>
      <w:r w:rsidRPr="00D925CD">
        <w:rPr>
          <w:rFonts w:ascii="Arial;Helvetica;sans-serif" w:hAnsi="Arial;Helvetica;sans-serif"/>
          <w:color w:val="000000"/>
          <w:lang w:val="ru-RU"/>
        </w:rPr>
        <w:t>. Это поможет вам лучше понять, о чем говорят буддисты. Не случайно в буддийских текстах очень много цитат из небуддийских источников. Посредством дискуссии, рассмотрения различных позиций, вы постигаете истинное положение вещей.</w:t>
      </w:r>
    </w:p>
    <w:p w:rsidR="0026561C" w:rsidRPr="00D925C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D925CD">
        <w:rPr>
          <w:rFonts w:ascii="Arial;Helvetica;sans-serif" w:hAnsi="Arial;Helvetica;sans-serif"/>
          <w:color w:val="000000"/>
          <w:lang w:val="ru-RU"/>
        </w:rPr>
        <w:t>Итак, н</w:t>
      </w:r>
      <w:r w:rsidRPr="00D925CD">
        <w:rPr>
          <w:rFonts w:ascii="Arial;Helvetica;sans-serif" w:hAnsi="Arial;Helvetica;sans-serif"/>
          <w:color w:val="000000"/>
          <w:lang w:val="ru-RU"/>
        </w:rPr>
        <w:t xml:space="preserve">екоторые небуддийские философские школы, с которыми ведут диспуты буддисты, в данном контексте вводят свою трактовку философского понятия "постоянный объект". Они говорят: "Да, ваше представление об Америке достоверно. Существует две Америки. Первая – это </w:t>
      </w:r>
      <w:r w:rsidRPr="00D925CD">
        <w:rPr>
          <w:rFonts w:ascii="Arial;Helvetica;sans-serif" w:hAnsi="Arial;Helvetica;sans-serif"/>
          <w:color w:val="000000"/>
          <w:lang w:val="ru-RU"/>
        </w:rPr>
        <w:t>конкретная Америка, имеющая место быть в определенный момент времени. Такая Америка все время разрушается и рождается заново. А есть еще постоянная Америка. Она вечная. У нее нет прошлого, настоящего, будущего. Она существует вообще".</w:t>
      </w:r>
    </w:p>
    <w:p w:rsidR="0026561C" w:rsidRPr="00D925C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D925CD">
        <w:rPr>
          <w:rFonts w:ascii="Arial;Helvetica;sans-serif" w:hAnsi="Arial;Helvetica;sans-serif"/>
          <w:color w:val="000000"/>
          <w:lang w:val="ru-RU"/>
        </w:rPr>
        <w:t>Буддисты стоят на ины</w:t>
      </w:r>
      <w:r w:rsidRPr="00D925CD">
        <w:rPr>
          <w:rFonts w:ascii="Arial;Helvetica;sans-serif" w:hAnsi="Arial;Helvetica;sans-serif"/>
          <w:color w:val="000000"/>
          <w:lang w:val="ru-RU"/>
        </w:rPr>
        <w:t>х позициях. Они говорят, что нет двух Америк. Иначе бы они вступили между собой в противоречие. Один и тот же предмет не может быть одновременно и вечным, и невечным. Постоянное и непостоянное – это два противоположных понятия. Постоянное в отличие от непо</w:t>
      </w:r>
      <w:r w:rsidRPr="00D925CD">
        <w:rPr>
          <w:rFonts w:ascii="Arial;Helvetica;sans-serif" w:hAnsi="Arial;Helvetica;sans-serif"/>
          <w:color w:val="000000"/>
          <w:lang w:val="ru-RU"/>
        </w:rPr>
        <w:t>стоянного не зависит от причины и не подвержено изменениям.</w:t>
      </w:r>
    </w:p>
    <w:p w:rsidR="0026561C" w:rsidRPr="00D925C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D925CD">
        <w:rPr>
          <w:rFonts w:ascii="Arial;Helvetica;sans-serif" w:hAnsi="Arial;Helvetica;sans-serif"/>
          <w:color w:val="000000"/>
          <w:lang w:val="ru-RU"/>
        </w:rPr>
        <w:lastRenderedPageBreak/>
        <w:t xml:space="preserve">Возьмем, к примеру, человека. Если человек вечен, то мог ли он родиться от матери? Если вы ответите "да", то возникнет противоречие, так </w:t>
      </w:r>
      <w:proofErr w:type="gramStart"/>
      <w:r w:rsidRPr="00D925CD">
        <w:rPr>
          <w:rFonts w:ascii="Arial;Helvetica;sans-serif" w:hAnsi="Arial;Helvetica;sans-serif"/>
          <w:color w:val="000000"/>
          <w:lang w:val="ru-RU"/>
        </w:rPr>
        <w:t>как то</w:t>
      </w:r>
      <w:proofErr w:type="gramEnd"/>
      <w:r w:rsidRPr="00D925CD">
        <w:rPr>
          <w:rFonts w:ascii="Arial;Helvetica;sans-serif" w:hAnsi="Arial;Helvetica;sans-serif"/>
          <w:color w:val="000000"/>
          <w:lang w:val="ru-RU"/>
        </w:rPr>
        <w:t>, что существует вечно, не может быть рождено.</w:t>
      </w:r>
    </w:p>
    <w:p w:rsidR="0026561C" w:rsidRPr="00D925C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D925CD">
        <w:rPr>
          <w:rFonts w:ascii="Arial;Helvetica;sans-serif" w:hAnsi="Arial;Helvetica;sans-serif"/>
          <w:color w:val="000000"/>
          <w:lang w:val="ru-RU"/>
        </w:rPr>
        <w:t xml:space="preserve">Итак, </w:t>
      </w:r>
      <w:r w:rsidRPr="00D925CD">
        <w:rPr>
          <w:rFonts w:ascii="Arial;Helvetica;sans-serif" w:hAnsi="Arial;Helvetica;sans-serif"/>
          <w:color w:val="000000"/>
          <w:lang w:val="ru-RU"/>
        </w:rPr>
        <w:t>когда теория дает ответ, но при этом вступает в противоречие сама с собой, она не может являться чистой. Представьте, что вы порвали одежду и, чтобы залатать дырку, вырезали кусок ткани с другого места. Эта аналогия характеризует не до конца верные теории.</w:t>
      </w:r>
    </w:p>
    <w:p w:rsidR="0026561C" w:rsidRPr="00D925C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D925CD">
        <w:rPr>
          <w:rFonts w:ascii="Arial;Helvetica;sans-serif" w:hAnsi="Arial;Helvetica;sans-serif"/>
          <w:color w:val="000000"/>
          <w:lang w:val="ru-RU"/>
        </w:rPr>
        <w:t>Что же говорят о достоверном концептуальном познании буддисты? Они говорят о двух характеристиках феноменов – специфических и общих. Перед вами находится стол. Весьма конкретный стол с его специфическими характеристиками. Но если вы закроете глаза и предс</w:t>
      </w:r>
      <w:r w:rsidRPr="00D925CD">
        <w:rPr>
          <w:rFonts w:ascii="Arial;Helvetica;sans-serif" w:hAnsi="Arial;Helvetica;sans-serif"/>
          <w:color w:val="000000"/>
          <w:lang w:val="ru-RU"/>
        </w:rPr>
        <w:t>тавите себе просто стол, то этот образ уже будет обладать общими характеристиками.</w:t>
      </w:r>
    </w:p>
    <w:p w:rsidR="0026561C" w:rsidRPr="00D925C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D925CD">
        <w:rPr>
          <w:rFonts w:ascii="Arial;Helvetica;sans-serif" w:hAnsi="Arial;Helvetica;sans-serif"/>
          <w:color w:val="000000"/>
          <w:lang w:val="ru-RU"/>
        </w:rPr>
        <w:t>Что из себя представляют общие характеристики феномена? Есть два вида таких характеристик.</w:t>
      </w:r>
      <w:r>
        <w:rPr>
          <w:rFonts w:ascii="Arial;Helvetica;sans-serif" w:hAnsi="Arial;Helvetica;sans-serif"/>
          <w:color w:val="000000"/>
        </w:rPr>
        <w:t> </w:t>
      </w:r>
      <w:r w:rsidRPr="00D925CD">
        <w:rPr>
          <w:rFonts w:ascii="Arial;Helvetica;sans-serif" w:hAnsi="Arial;Helvetica;sans-serif"/>
          <w:i/>
          <w:color w:val="000000"/>
          <w:spacing w:val="20"/>
          <w:lang w:val="ru-RU"/>
        </w:rPr>
        <w:t>Первый вид</w:t>
      </w:r>
      <w:r>
        <w:rPr>
          <w:rFonts w:ascii="Arial;Helvetica;sans-serif" w:hAnsi="Arial;Helvetica;sans-serif"/>
          <w:color w:val="000000"/>
        </w:rPr>
        <w:t> </w:t>
      </w:r>
      <w:r w:rsidRPr="00D925CD">
        <w:rPr>
          <w:rFonts w:ascii="Arial;Helvetica;sans-serif" w:hAnsi="Arial;Helvetica;sans-serif"/>
          <w:color w:val="000000"/>
          <w:lang w:val="ru-RU"/>
        </w:rPr>
        <w:t>связан с пониманием смысла того, о чем идет речь. Вы что-то осознаете и</w:t>
      </w:r>
      <w:r w:rsidRPr="00D925CD">
        <w:rPr>
          <w:rFonts w:ascii="Arial;Helvetica;sans-serif" w:hAnsi="Arial;Helvetica;sans-serif"/>
          <w:color w:val="000000"/>
          <w:lang w:val="ru-RU"/>
        </w:rPr>
        <w:t xml:space="preserve"> в вашем уме возникает некий образ. Или вам что-то доказывают посредством логических рассуждений и опять же в вашем уме возникает картина, имеющая отношение к реальному положению вещей.</w:t>
      </w:r>
      <w:r>
        <w:rPr>
          <w:rFonts w:ascii="Arial;Helvetica;sans-serif" w:hAnsi="Arial;Helvetica;sans-serif"/>
          <w:color w:val="000000"/>
        </w:rPr>
        <w:t> </w:t>
      </w:r>
      <w:r w:rsidRPr="00D925CD">
        <w:rPr>
          <w:rFonts w:ascii="Arial;Helvetica;sans-serif" w:hAnsi="Arial;Helvetica;sans-serif"/>
          <w:i/>
          <w:color w:val="000000"/>
          <w:spacing w:val="20"/>
          <w:lang w:val="ru-RU"/>
        </w:rPr>
        <w:t>Второй вид</w:t>
      </w:r>
      <w:r>
        <w:rPr>
          <w:rFonts w:ascii="Arial;Helvetica;sans-serif" w:hAnsi="Arial;Helvetica;sans-serif"/>
          <w:color w:val="000000"/>
        </w:rPr>
        <w:t> </w:t>
      </w:r>
      <w:r w:rsidRPr="00D925CD">
        <w:rPr>
          <w:rFonts w:ascii="Arial;Helvetica;sans-serif" w:hAnsi="Arial;Helvetica;sans-serif"/>
          <w:color w:val="000000"/>
          <w:lang w:val="ru-RU"/>
        </w:rPr>
        <w:t>общих характеристик не связан с пониманием смысла. Вы прост</w:t>
      </w:r>
      <w:r w:rsidRPr="00D925CD">
        <w:rPr>
          <w:rFonts w:ascii="Arial;Helvetica;sans-serif" w:hAnsi="Arial;Helvetica;sans-serif"/>
          <w:color w:val="000000"/>
          <w:lang w:val="ru-RU"/>
        </w:rPr>
        <w:t>о слышите объяснения и, не вдумываясь в их суть, порождаете в своем уме какой-то образ. Большинство из таких образов обманчивы.</w:t>
      </w:r>
    </w:p>
    <w:p w:rsidR="0026561C" w:rsidRPr="00D925C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D925CD">
        <w:rPr>
          <w:rFonts w:ascii="Arial;Helvetica;sans-serif" w:hAnsi="Arial;Helvetica;sans-serif"/>
          <w:color w:val="000000"/>
          <w:lang w:val="ru-RU"/>
        </w:rPr>
        <w:t>До того, как я приехал в Россию, я слышал о ней немногое. Красная площадь, красный флаг... В моих представлениях о России было о</w:t>
      </w:r>
      <w:r w:rsidRPr="00D925CD">
        <w:rPr>
          <w:rFonts w:ascii="Arial;Helvetica;sans-serif" w:hAnsi="Arial;Helvetica;sans-serif"/>
          <w:color w:val="000000"/>
          <w:lang w:val="ru-RU"/>
        </w:rPr>
        <w:t xml:space="preserve">чень много красного. А получилось так, что "красным" оказался здесь лишь один </w:t>
      </w:r>
      <w:proofErr w:type="gramStart"/>
      <w:r w:rsidRPr="00D925CD">
        <w:rPr>
          <w:rFonts w:ascii="Arial;Helvetica;sans-serif" w:hAnsi="Arial;Helvetica;sans-serif"/>
          <w:color w:val="000000"/>
          <w:lang w:val="ru-RU"/>
        </w:rPr>
        <w:t>я...</w:t>
      </w:r>
      <w:proofErr w:type="gramEnd"/>
      <w:r w:rsidRPr="00D925CD">
        <w:rPr>
          <w:rFonts w:ascii="Arial;Helvetica;sans-serif" w:hAnsi="Arial;Helvetica;sans-serif"/>
          <w:color w:val="000000"/>
          <w:lang w:val="ru-RU"/>
        </w:rPr>
        <w:t xml:space="preserve"> Я ношу красные монашеские одежды, а вы предпочитаете черный, желтый, зеленый цвета...</w:t>
      </w:r>
    </w:p>
    <w:p w:rsidR="0026561C" w:rsidRPr="00D925C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proofErr w:type="spellStart"/>
      <w:r w:rsidRPr="00D925CD">
        <w:rPr>
          <w:rFonts w:ascii="Arial;Helvetica;sans-serif" w:hAnsi="Arial;Helvetica;sans-serif"/>
          <w:color w:val="000000"/>
          <w:lang w:val="ru-RU"/>
        </w:rPr>
        <w:t>Дхармакирти</w:t>
      </w:r>
      <w:proofErr w:type="spellEnd"/>
      <w:r w:rsidRPr="00D925CD">
        <w:rPr>
          <w:rFonts w:ascii="Arial;Helvetica;sans-serif" w:hAnsi="Arial;Helvetica;sans-serif"/>
          <w:color w:val="000000"/>
          <w:lang w:val="ru-RU"/>
        </w:rPr>
        <w:t xml:space="preserve"> говорит, что образ стола, возникающий в нашем уме, – это нечто, что, в дейс</w:t>
      </w:r>
      <w:r w:rsidRPr="00D925CD">
        <w:rPr>
          <w:rFonts w:ascii="Arial;Helvetica;sans-serif" w:hAnsi="Arial;Helvetica;sans-serif"/>
          <w:color w:val="000000"/>
          <w:lang w:val="ru-RU"/>
        </w:rPr>
        <w:t>твительности, противоположно "не-столу". Мы отсекаем все, что не есть стол. На основе понимания общего смысла, то есть сути стола, мы создаем его обобщенный образ.</w:t>
      </w:r>
    </w:p>
    <w:p w:rsidR="0026561C" w:rsidRPr="00D925C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D925CD">
        <w:rPr>
          <w:rFonts w:ascii="Arial;Helvetica;sans-serif" w:hAnsi="Arial;Helvetica;sans-serif"/>
          <w:color w:val="000000"/>
          <w:lang w:val="ru-RU"/>
        </w:rPr>
        <w:t>Я видел Ельцина по телевизору. Поэтому у меня возникает правильный образ Бориса Ельцина. Чер</w:t>
      </w:r>
      <w:r w:rsidRPr="00D925CD">
        <w:rPr>
          <w:rFonts w:ascii="Arial;Helvetica;sans-serif" w:hAnsi="Arial;Helvetica;sans-serif"/>
          <w:color w:val="000000"/>
          <w:lang w:val="ru-RU"/>
        </w:rPr>
        <w:t>ез этот образ я его познаю. Этот "портрет" Бориса Ельцина- противоположное тому, что не есть Борис Ельцин. Этот "портрет" – обобщенная характеристика Бориса Ельцина, через которую</w:t>
      </w:r>
      <w:bookmarkStart w:id="1" w:name="_GoBack"/>
      <w:bookmarkEnd w:id="1"/>
      <w:r w:rsidRPr="00D925CD">
        <w:rPr>
          <w:rFonts w:ascii="Arial;Helvetica;sans-serif" w:hAnsi="Arial;Helvetica;sans-serif"/>
          <w:color w:val="000000"/>
          <w:lang w:val="ru-RU"/>
        </w:rPr>
        <w:t xml:space="preserve"> я познаю конкретного Бориса Ельцина с его специфическими характеристиками. П</w:t>
      </w:r>
      <w:r w:rsidRPr="00D925CD">
        <w:rPr>
          <w:rFonts w:ascii="Arial;Helvetica;sans-serif" w:hAnsi="Arial;Helvetica;sans-serif"/>
          <w:color w:val="000000"/>
          <w:lang w:val="ru-RU"/>
        </w:rPr>
        <w:t>оэтому этот образ – достоверен. Разглядывая через телескоп Луну, мы видим на самом деле не Луну, а ее отражение в линзе телескопа. Если мы скажем, что это отражение – Луна, то это не будет правдой. Однако, если мы будем утверждать, что познаем Луну через э</w:t>
      </w:r>
      <w:r w:rsidRPr="00D925CD">
        <w:rPr>
          <w:rFonts w:ascii="Arial;Helvetica;sans-serif" w:hAnsi="Arial;Helvetica;sans-serif"/>
          <w:color w:val="000000"/>
          <w:lang w:val="ru-RU"/>
        </w:rPr>
        <w:t>то отражение, то это будет верно.</w:t>
      </w:r>
    </w:p>
    <w:p w:rsidR="0026561C" w:rsidRPr="00D925C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D925CD">
        <w:rPr>
          <w:rFonts w:ascii="Arial;Helvetica;sans-serif" w:hAnsi="Arial;Helvetica;sans-serif"/>
          <w:color w:val="000000"/>
          <w:lang w:val="ru-RU"/>
        </w:rPr>
        <w:t>Все то же самое можно отнести и к нашему примеру с Америкой. Пусть образ, который возникает у вас в уме, имеет отношение к Америке годичной давности. Это не образ конкретной, существующей в настоящий момент Америки. Это об</w:t>
      </w:r>
      <w:r w:rsidRPr="00D925CD">
        <w:rPr>
          <w:rFonts w:ascii="Arial;Helvetica;sans-serif" w:hAnsi="Arial;Helvetica;sans-serif"/>
          <w:color w:val="000000"/>
          <w:lang w:val="ru-RU"/>
        </w:rPr>
        <w:t>раз, противоположный тому, что не является Америкой. Через этот обобщенный образ я познаю Америку в ее общих чертах, не привязываясь к ее специфическим характеристикам.</w:t>
      </w:r>
    </w:p>
    <w:p w:rsidR="0026561C" w:rsidRPr="00D925C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D925CD">
        <w:rPr>
          <w:rFonts w:ascii="Arial;Helvetica;sans-serif" w:hAnsi="Arial;Helvetica;sans-serif"/>
          <w:i/>
          <w:color w:val="000000"/>
          <w:spacing w:val="20"/>
          <w:lang w:val="ru-RU"/>
        </w:rPr>
        <w:lastRenderedPageBreak/>
        <w:t>Вопрос</w:t>
      </w:r>
      <w:r w:rsidRPr="00D925CD">
        <w:rPr>
          <w:rFonts w:ascii="Arial;Helvetica;sans-serif" w:hAnsi="Arial;Helvetica;sans-serif"/>
          <w:color w:val="000000"/>
          <w:lang w:val="ru-RU"/>
        </w:rPr>
        <w:t>: Скажите пожалуйста, есть ли разница между "умом" и "сознанием"?</w:t>
      </w:r>
    </w:p>
    <w:p w:rsidR="0026561C" w:rsidRPr="00D925C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D925CD">
        <w:rPr>
          <w:rFonts w:ascii="Arial;Helvetica;sans-serif" w:hAnsi="Arial;Helvetica;sans-serif"/>
          <w:i/>
          <w:color w:val="000000"/>
          <w:spacing w:val="20"/>
          <w:lang w:val="ru-RU"/>
        </w:rPr>
        <w:t>Ответ</w:t>
      </w:r>
      <w:r w:rsidRPr="00D925CD">
        <w:rPr>
          <w:rFonts w:ascii="Arial;Helvetica;sans-serif" w:hAnsi="Arial;Helvetica;sans-serif"/>
          <w:color w:val="000000"/>
          <w:lang w:val="ru-RU"/>
        </w:rPr>
        <w:t>: В буддий</w:t>
      </w:r>
      <w:r w:rsidRPr="00D925CD">
        <w:rPr>
          <w:rFonts w:ascii="Arial;Helvetica;sans-serif" w:hAnsi="Arial;Helvetica;sans-serif"/>
          <w:color w:val="000000"/>
          <w:lang w:val="ru-RU"/>
        </w:rPr>
        <w:t>ской терминологии это одно и то же.</w:t>
      </w:r>
    </w:p>
    <w:p w:rsidR="0026561C" w:rsidRPr="00D925C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D925CD">
        <w:rPr>
          <w:rFonts w:ascii="Arial;Helvetica;sans-serif" w:hAnsi="Arial;Helvetica;sans-serif"/>
          <w:i/>
          <w:color w:val="000000"/>
          <w:spacing w:val="20"/>
          <w:lang w:val="ru-RU"/>
        </w:rPr>
        <w:t>Вопрос</w:t>
      </w:r>
      <w:r w:rsidRPr="00D925CD">
        <w:rPr>
          <w:rFonts w:ascii="Arial;Helvetica;sans-serif" w:hAnsi="Arial;Helvetica;sans-serif"/>
          <w:color w:val="000000"/>
          <w:lang w:val="ru-RU"/>
        </w:rPr>
        <w:t xml:space="preserve">: А может ли прямое, </w:t>
      </w:r>
      <w:proofErr w:type="spellStart"/>
      <w:r w:rsidRPr="00D925CD">
        <w:rPr>
          <w:rFonts w:ascii="Arial;Helvetica;sans-serif" w:hAnsi="Arial;Helvetica;sans-serif"/>
          <w:color w:val="000000"/>
          <w:lang w:val="ru-RU"/>
        </w:rPr>
        <w:t>неконцептуальное</w:t>
      </w:r>
      <w:proofErr w:type="spellEnd"/>
      <w:r w:rsidRPr="00D925CD">
        <w:rPr>
          <w:rFonts w:ascii="Arial;Helvetica;sans-serif" w:hAnsi="Arial;Helvetica;sans-serif"/>
          <w:color w:val="000000"/>
          <w:lang w:val="ru-RU"/>
        </w:rPr>
        <w:t xml:space="preserve"> познание быть недостоверным?</w:t>
      </w:r>
    </w:p>
    <w:p w:rsidR="0026561C" w:rsidRPr="00D925CD" w:rsidRDefault="00525853">
      <w:pPr>
        <w:pStyle w:val="a0"/>
        <w:jc w:val="both"/>
        <w:rPr>
          <w:rFonts w:ascii="Arial;Helvetica;sans-serif" w:hAnsi="Arial;Helvetica;sans-serif" w:hint="eastAsia"/>
          <w:color w:val="000000"/>
          <w:lang w:val="ru-RU"/>
        </w:rPr>
      </w:pPr>
      <w:r w:rsidRPr="00D925CD">
        <w:rPr>
          <w:rFonts w:ascii="Arial;Helvetica;sans-serif" w:hAnsi="Arial;Helvetica;sans-serif"/>
          <w:i/>
          <w:color w:val="000000"/>
          <w:spacing w:val="20"/>
          <w:lang w:val="ru-RU"/>
        </w:rPr>
        <w:t>Ответ</w:t>
      </w:r>
      <w:r w:rsidRPr="00D925CD">
        <w:rPr>
          <w:rFonts w:ascii="Arial;Helvetica;sans-serif" w:hAnsi="Arial;Helvetica;sans-serif"/>
          <w:color w:val="000000"/>
          <w:lang w:val="ru-RU"/>
        </w:rPr>
        <w:t>: Прямое познание также бывает достоверным и недостоверным. Когда вы видите, к примеру, желтый свет – это прямое познание, но оно не достоверн</w:t>
      </w:r>
      <w:r w:rsidRPr="00D925CD">
        <w:rPr>
          <w:rFonts w:ascii="Arial;Helvetica;sans-serif" w:hAnsi="Arial;Helvetica;sans-serif"/>
          <w:color w:val="000000"/>
          <w:lang w:val="ru-RU"/>
        </w:rPr>
        <w:t xml:space="preserve">о. Критерии достоверности – действительно ли объект таков, каким он вам видится. У различных школ разные воззрения на этот счет. С точки зрения </w:t>
      </w:r>
      <w:proofErr w:type="spellStart"/>
      <w:r w:rsidRPr="00D925CD">
        <w:rPr>
          <w:rFonts w:ascii="Arial;Helvetica;sans-serif" w:hAnsi="Arial;Helvetica;sans-serif"/>
          <w:color w:val="000000"/>
          <w:lang w:val="ru-RU"/>
        </w:rPr>
        <w:t>Мадхьямики</w:t>
      </w:r>
      <w:proofErr w:type="spellEnd"/>
      <w:r w:rsidRPr="00D925CD">
        <w:rPr>
          <w:rFonts w:ascii="Arial;Helvetica;sans-serif" w:hAnsi="Arial;Helvetica;sans-serif"/>
          <w:color w:val="000000"/>
          <w:lang w:val="ru-RU"/>
        </w:rPr>
        <w:t xml:space="preserve"> </w:t>
      </w:r>
      <w:proofErr w:type="spellStart"/>
      <w:r w:rsidRPr="00D925CD">
        <w:rPr>
          <w:rFonts w:ascii="Arial;Helvetica;sans-serif" w:hAnsi="Arial;Helvetica;sans-serif"/>
          <w:color w:val="000000"/>
          <w:lang w:val="ru-RU"/>
        </w:rPr>
        <w:t>Прасангики</w:t>
      </w:r>
      <w:proofErr w:type="spellEnd"/>
      <w:r w:rsidRPr="00D925CD">
        <w:rPr>
          <w:rFonts w:ascii="Arial;Helvetica;sans-serif" w:hAnsi="Arial;Helvetica;sans-serif"/>
          <w:color w:val="000000"/>
          <w:lang w:val="ru-RU"/>
        </w:rPr>
        <w:t xml:space="preserve">, любая видимость предметов обманчива. Наше восприятие этих предметов с точки зрения того, </w:t>
      </w:r>
      <w:r w:rsidRPr="00D925CD">
        <w:rPr>
          <w:rFonts w:ascii="Arial;Helvetica;sans-serif" w:hAnsi="Arial;Helvetica;sans-serif"/>
          <w:color w:val="000000"/>
          <w:lang w:val="ru-RU"/>
        </w:rPr>
        <w:t>как они нам видятся, недостоверно. Однако, с точки зрения познания этих объектов, достоверность присутствует. Это уже рассуждения на более глубоком уровне.</w:t>
      </w:r>
    </w:p>
    <w:p w:rsidR="0026561C" w:rsidRPr="00D925CD" w:rsidRDefault="0026561C">
      <w:pPr>
        <w:rPr>
          <w:rFonts w:hint="eastAsia"/>
          <w:lang w:val="ru-RU"/>
        </w:rPr>
      </w:pPr>
    </w:p>
    <w:sectPr w:rsidR="0026561C" w:rsidRPr="00D925CD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6561C"/>
    <w:rsid w:val="0026561C"/>
    <w:rsid w:val="00525853"/>
    <w:rsid w:val="007C6CAD"/>
    <w:rsid w:val="00D9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8DA78-7500-4381-BD79-6D84D24D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a0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Heading"/>
    <w:next w:val="a0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3">
    <w:name w:val="heading 3"/>
    <w:basedOn w:val="Heading"/>
    <w:next w:val="a0"/>
    <w:qFormat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4</cp:revision>
  <dcterms:created xsi:type="dcterms:W3CDTF">2018-10-28T23:46:00Z</dcterms:created>
  <dcterms:modified xsi:type="dcterms:W3CDTF">2019-01-29T14:37:00Z</dcterms:modified>
  <dc:language>en-US</dc:language>
</cp:coreProperties>
</file>